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center"/>
        <w:rPr>
          <w:rFonts w:ascii="Book Antiqua" w:hAnsi="Book Antiqua" w:cs="TimesNewRomanPS-BoldMT"/>
          <w:b/>
          <w:bCs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sz w:val="24"/>
          <w:szCs w:val="24"/>
        </w:rPr>
        <w:t xml:space="preserve">PREFEITURA MUNICIPAL DE </w:t>
      </w:r>
      <w:r w:rsidR="00765675">
        <w:rPr>
          <w:rFonts w:ascii="Book Antiqua" w:hAnsi="Book Antiqua" w:cs="TimesNewRomanPS-BoldMT"/>
          <w:b/>
          <w:bCs/>
          <w:sz w:val="24"/>
          <w:szCs w:val="24"/>
        </w:rPr>
        <w:t>ANDRADINA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center"/>
        <w:rPr>
          <w:rFonts w:ascii="Book Antiqua" w:hAnsi="Book Antiqua" w:cs="TimesNewRomanPS-BoldMT"/>
          <w:b/>
          <w:bCs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sz w:val="24"/>
          <w:szCs w:val="24"/>
        </w:rPr>
        <w:t>PROCESSO SELETIVO SIMPLIFICADO PARA ATENDIMENTO AO PROGRAMA</w:t>
      </w:r>
      <w:r w:rsidR="00765675">
        <w:rPr>
          <w:rFonts w:ascii="Book Antiqua" w:hAnsi="Book Antiqua" w:cs="TimesNewRomanPS-BoldMT"/>
          <w:b/>
          <w:bCs/>
          <w:sz w:val="24"/>
          <w:szCs w:val="24"/>
        </w:rPr>
        <w:t xml:space="preserve"> </w:t>
      </w:r>
      <w:r w:rsidRPr="00765675">
        <w:rPr>
          <w:rFonts w:ascii="Book Antiqua" w:hAnsi="Book Antiqua" w:cs="TimesNewRomanPS-BoldMT"/>
          <w:b/>
          <w:bCs/>
          <w:sz w:val="24"/>
          <w:szCs w:val="24"/>
        </w:rPr>
        <w:t>TEMPO DE APRENDER</w:t>
      </w:r>
    </w:p>
    <w:p w:rsidR="00BE6E3C" w:rsidRPr="00765675" w:rsidRDefault="00765675" w:rsidP="00765675">
      <w:pPr>
        <w:spacing w:after="120" w:line="276" w:lineRule="auto"/>
        <w:jc w:val="center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EDITAL 001</w:t>
      </w:r>
      <w:r w:rsidR="0093489E" w:rsidRPr="00765675">
        <w:rPr>
          <w:rFonts w:ascii="Book Antiqua" w:hAnsi="Book Antiqua" w:cs="TimesNewRomanPS-BoldMT"/>
          <w:b/>
          <w:bCs/>
          <w:sz w:val="24"/>
          <w:szCs w:val="24"/>
        </w:rPr>
        <w:t xml:space="preserve"> /2021 – </w:t>
      </w:r>
      <w:r>
        <w:rPr>
          <w:rFonts w:ascii="Book Antiqua" w:hAnsi="Book Antiqua" w:cs="TimesNewRomanPS-BoldMT"/>
          <w:b/>
          <w:bCs/>
          <w:sz w:val="24"/>
          <w:szCs w:val="24"/>
        </w:rPr>
        <w:t>S.M.E.</w:t>
      </w:r>
    </w:p>
    <w:p w:rsid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A PREFEITURA MUNICIPAL DE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ANDRADINA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, </w:t>
      </w:r>
      <w:r w:rsidR="008178FA">
        <w:rPr>
          <w:rFonts w:ascii="Book Antiqua" w:hAnsi="Book Antiqua" w:cs="TimesNewRomanPSMT"/>
          <w:color w:val="000000"/>
          <w:sz w:val="24"/>
          <w:szCs w:val="24"/>
        </w:rPr>
        <w:t>por meio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 da Secretaria Municipal de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Educação -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SME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, aderiu ao </w:t>
      </w:r>
      <w:r w:rsidRPr="00765675">
        <w:rPr>
          <w:rFonts w:ascii="Book Antiqua" w:hAnsi="Book Antiqua" w:cs="TimesNewRomanPS-ItalicMT"/>
          <w:i/>
          <w:iCs/>
          <w:color w:val="000000"/>
          <w:sz w:val="24"/>
          <w:szCs w:val="24"/>
        </w:rPr>
        <w:t xml:space="preserve">Programa Tempo de Aprender,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ofertado pelo Ministério da Educação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(MEC), </w:t>
      </w:r>
      <w:r w:rsidR="00174865">
        <w:rPr>
          <w:rFonts w:ascii="Book Antiqua" w:hAnsi="Book Antiqua" w:cs="TimesNewRomanPSMT"/>
          <w:color w:val="000000"/>
          <w:sz w:val="24"/>
          <w:szCs w:val="24"/>
        </w:rPr>
        <w:t>fundamentado na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 portaria nº 280, de 19 de </w:t>
      </w:r>
      <w:r w:rsidR="00765675" w:rsidRPr="00765675">
        <w:rPr>
          <w:rFonts w:ascii="Book Antiqua" w:hAnsi="Book Antiqua" w:cs="TimesNewRomanPSMT"/>
          <w:color w:val="000000"/>
          <w:sz w:val="24"/>
          <w:szCs w:val="24"/>
        </w:rPr>
        <w:t>fevereiro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 de 2020, consolidado pela resolução nº 06,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651998">
        <w:rPr>
          <w:rFonts w:ascii="Book Antiqua" w:hAnsi="Book Antiqua" w:cs="TimesNewRomanPSMT"/>
          <w:color w:val="000000"/>
          <w:sz w:val="24"/>
          <w:szCs w:val="24"/>
        </w:rPr>
        <w:t>de 20 de a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bril de 2021</w:t>
      </w:r>
      <w:r w:rsidRPr="00765675">
        <w:rPr>
          <w:rFonts w:ascii="Book Antiqua" w:hAnsi="Book Antiqua" w:cs="TimesNewRomanPSMT"/>
          <w:color w:val="0000FF"/>
          <w:sz w:val="24"/>
          <w:szCs w:val="24"/>
        </w:rPr>
        <w:t xml:space="preserve">.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O programa observa as determinações da Lei de Diretrizes e Bases da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Educação Nacional –LDB, Lei n°9.364, de 20 de dezembro de 1996, bem como da Base Nacional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Comum Curricular – BNCC, Resolução CBE/CP n° 2, de 22 de dezembro de 2017, com relação ao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desenvolvimento da capacidade de aprender, tendo como meios básicos o pleno domínio da leitura,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da escrita e do cálculo. 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Desta forma, a PREFEITURA MUNICIPAL DE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ANDRADINA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 torna pública a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abertura do processo de seleção de Assistentes de Alfabetização para atuar, de forma voluntária, no</w:t>
      </w:r>
      <w:r w:rsidR="00651998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Programa Tempo de Aprender, no âmbito da Rede Pública Municipal de Ensino de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Andradina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:rsidR="00651998" w:rsidRDefault="00651998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color w:val="000000"/>
          <w:sz w:val="24"/>
          <w:szCs w:val="24"/>
        </w:rPr>
      </w:pP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color w:val="000000"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color w:val="000000"/>
          <w:sz w:val="24"/>
          <w:szCs w:val="24"/>
        </w:rPr>
        <w:t>INSTRUÇÕES ESPECÍFICAS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color w:val="000000"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color w:val="000000"/>
          <w:sz w:val="24"/>
          <w:szCs w:val="24"/>
        </w:rPr>
        <w:t>CAPÍTULO I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color w:val="000000"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color w:val="000000"/>
          <w:sz w:val="24"/>
          <w:szCs w:val="24"/>
        </w:rPr>
        <w:t>DAS DISPOSIÇÕES PRELIMINARES</w:t>
      </w:r>
    </w:p>
    <w:p w:rsidR="0023577E" w:rsidRDefault="0023577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color w:val="000000"/>
          <w:sz w:val="24"/>
          <w:szCs w:val="24"/>
        </w:rPr>
      </w:pP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color w:val="000000"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color w:val="000000"/>
          <w:sz w:val="24"/>
          <w:szCs w:val="24"/>
        </w:rPr>
        <w:t>1</w:t>
      </w:r>
      <w:r w:rsidR="0023577E">
        <w:rPr>
          <w:rFonts w:ascii="Book Antiqua" w:hAnsi="Book Antiqua" w:cs="TimesNewRomanPS-BoldMT"/>
          <w:b/>
          <w:bCs/>
          <w:color w:val="000000"/>
          <w:sz w:val="24"/>
          <w:szCs w:val="24"/>
        </w:rPr>
        <w:t>.</w:t>
      </w:r>
      <w:r w:rsidRPr="00765675">
        <w:rPr>
          <w:rFonts w:ascii="Book Antiqua" w:hAnsi="Book Antiqua" w:cs="TimesNewRomanPS-BoldMT"/>
          <w:b/>
          <w:bCs/>
          <w:color w:val="000000"/>
          <w:sz w:val="24"/>
          <w:szCs w:val="24"/>
        </w:rPr>
        <w:t xml:space="preserve"> DAS DISPOSIÇÕES PRELIMINARES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765675">
        <w:rPr>
          <w:rFonts w:ascii="Book Antiqua" w:hAnsi="Book Antiqua" w:cs="TimesNewRomanPSMT"/>
          <w:color w:val="000000"/>
          <w:sz w:val="24"/>
          <w:szCs w:val="24"/>
        </w:rPr>
        <w:t>1.1. O presente Processo de Seleção Simplificado de Assistentes de Alfabetização para atuação no</w:t>
      </w:r>
      <w:r w:rsidR="00651998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Programa Tempo de Aprender se destina ao preenchimento de VAGAS estabelecidas no item 6.1,</w:t>
      </w:r>
      <w:r w:rsidR="00651998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deste Edital, para lotação nas Unidades Escolares Municipais do Ensino Fundamental de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Andradina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765675">
        <w:rPr>
          <w:rFonts w:ascii="Book Antiqua" w:hAnsi="Book Antiqua" w:cs="TimesNewRomanPSMT"/>
          <w:color w:val="000000"/>
          <w:sz w:val="24"/>
          <w:szCs w:val="24"/>
        </w:rPr>
        <w:t>1.2. Os candidatos selecionados, convocados e designados atuarão pelo período de meses estipulado</w:t>
      </w:r>
      <w:r w:rsidR="00651998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pelo FNDE, de acordo com os recursos repassados ao município.</w:t>
      </w:r>
    </w:p>
    <w:p w:rsidR="0093489E" w:rsidRPr="00765675" w:rsidRDefault="0093489E" w:rsidP="00651998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765675">
        <w:rPr>
          <w:rFonts w:ascii="Book Antiqua" w:hAnsi="Book Antiqua" w:cs="TimesNewRomanPSMT"/>
          <w:color w:val="000000"/>
          <w:sz w:val="24"/>
          <w:szCs w:val="24"/>
        </w:rPr>
        <w:t>1.3. O Processo Seletivo terá validade de 01 (um) ano, podendo ser prorrogado por igual período,</w:t>
      </w:r>
      <w:r w:rsidR="00651998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por uma única vez. Os candidatos selecionados e classificados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lastRenderedPageBreak/>
        <w:t xml:space="preserve">poderão ser </w:t>
      </w:r>
      <w:r w:rsidR="00651998">
        <w:rPr>
          <w:rFonts w:ascii="Book Antiqua" w:hAnsi="Book Antiqua" w:cs="TimesNewRomanPSMT"/>
          <w:color w:val="000000"/>
          <w:sz w:val="24"/>
          <w:szCs w:val="24"/>
        </w:rPr>
        <w:t>alocados sob forma de voluntariado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 para as</w:t>
      </w:r>
      <w:r w:rsidR="00651998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 xml:space="preserve">funções existentes, relacionadas </w:t>
      </w:r>
      <w:r w:rsidR="0023577E">
        <w:rPr>
          <w:rFonts w:ascii="Book Antiqua" w:hAnsi="Book Antiqua" w:cs="TimesNewRomanPSMT"/>
          <w:color w:val="000000"/>
          <w:sz w:val="24"/>
          <w:szCs w:val="24"/>
        </w:rPr>
        <w:t>pela Secretaria Municipal de Educação de Andradina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:rsidR="0023577E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1.4. O período de validade estabelecido para este Processo Seletivo não gera obrigatoriedade para a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 xml:space="preserve">Prefeitura Municipal de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Andradina</w:t>
      </w:r>
      <w:r w:rsidRPr="00765675">
        <w:rPr>
          <w:rFonts w:ascii="Book Antiqua" w:hAnsi="Book Antiqua" w:cs="TimesNewRomanPSMT"/>
          <w:sz w:val="24"/>
          <w:szCs w:val="24"/>
        </w:rPr>
        <w:t xml:space="preserve"> de convocar, neste período, todos os candidatos selecionados e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classificados. A convocação dos selecionados e classificados reger-se-á, exclusivamente, pelos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 xml:space="preserve">procedimentos vigentes na Prefeitura Municipal de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Andradina</w:t>
      </w:r>
      <w:r w:rsidRPr="00765675">
        <w:rPr>
          <w:rFonts w:ascii="Book Antiqua" w:hAnsi="Book Antiqua" w:cs="TimesNewRomanPSMT"/>
          <w:sz w:val="24"/>
          <w:szCs w:val="24"/>
        </w:rPr>
        <w:t>.</w:t>
      </w:r>
    </w:p>
    <w:p w:rsidR="0023577E" w:rsidRDefault="0023577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</w:p>
    <w:p w:rsidR="0093489E" w:rsidRPr="0023577E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sz w:val="24"/>
          <w:szCs w:val="24"/>
        </w:rPr>
        <w:t>2. DOS OBJETIVOS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 xml:space="preserve">2.1. O </w:t>
      </w:r>
      <w:r w:rsidRPr="0023577E">
        <w:rPr>
          <w:rFonts w:ascii="Book Antiqua" w:hAnsi="Book Antiqua" w:cs="TimesNewRomanPSMT"/>
          <w:i/>
          <w:sz w:val="24"/>
          <w:szCs w:val="24"/>
        </w:rPr>
        <w:t>Programa Tempo de Aprender</w:t>
      </w:r>
      <w:r w:rsidRPr="00765675">
        <w:rPr>
          <w:rFonts w:ascii="Book Antiqua" w:hAnsi="Book Antiqua" w:cs="TimesNewRomanPSMT"/>
          <w:sz w:val="24"/>
          <w:szCs w:val="24"/>
        </w:rPr>
        <w:t xml:space="preserve"> visa fortalecer e apoiar as Unidades de Ensino da Rede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Pública Municipal no processo de alfabetização dos estudantes regularmente matriculados nas</w:t>
      </w:r>
      <w:r w:rsidR="0023577E">
        <w:rPr>
          <w:rFonts w:ascii="Book Antiqua" w:hAnsi="Book Antiqua" w:cs="TimesNewRomanPSMT"/>
          <w:sz w:val="24"/>
          <w:szCs w:val="24"/>
        </w:rPr>
        <w:t xml:space="preserve"> de </w:t>
      </w:r>
      <w:r w:rsidRPr="00765675">
        <w:rPr>
          <w:rFonts w:ascii="Book Antiqua" w:hAnsi="Book Antiqua" w:cs="TimesNewRomanPSMT"/>
          <w:sz w:val="24"/>
          <w:szCs w:val="24"/>
        </w:rPr>
        <w:t>1º e 2º anos do Ensino Fundamental.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 xml:space="preserve">2.2. O Programa Tempo de Aprender será implementado com </w:t>
      </w:r>
      <w:r w:rsidR="0023577E">
        <w:rPr>
          <w:rFonts w:ascii="Book Antiqua" w:hAnsi="Book Antiqua" w:cs="TimesNewRomanPSMT"/>
          <w:sz w:val="24"/>
          <w:szCs w:val="24"/>
        </w:rPr>
        <w:t>a finalidade</w:t>
      </w:r>
      <w:r w:rsidRPr="00765675">
        <w:rPr>
          <w:rFonts w:ascii="Book Antiqua" w:hAnsi="Book Antiqua" w:cs="TimesNewRomanPSMT"/>
          <w:sz w:val="24"/>
          <w:szCs w:val="24"/>
        </w:rPr>
        <w:t xml:space="preserve"> de garantir apoio adicional,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no turno regular, do assistente de alfabetização ao professor alfabetizador, por um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 xml:space="preserve">período de cinco horas semanais para unidades escolares da rede de ensino municipal de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Andradina</w:t>
      </w:r>
      <w:r w:rsidRPr="00765675">
        <w:rPr>
          <w:rFonts w:ascii="Book Antiqua" w:hAnsi="Book Antiqua" w:cs="TimesNewRomanPSMT"/>
          <w:sz w:val="24"/>
          <w:szCs w:val="24"/>
        </w:rPr>
        <w:t>,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ao longo de um ciclo correspondente a dois exercícios do programa.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2.3. O MEC/ FNDE estipular</w:t>
      </w:r>
      <w:r w:rsidR="0023577E">
        <w:rPr>
          <w:rFonts w:ascii="Book Antiqua" w:hAnsi="Book Antiqua" w:cs="TimesNewRomanPSMT"/>
          <w:sz w:val="24"/>
          <w:szCs w:val="24"/>
        </w:rPr>
        <w:t>á</w:t>
      </w:r>
      <w:r w:rsidRPr="00765675">
        <w:rPr>
          <w:rFonts w:ascii="Book Antiqua" w:hAnsi="Book Antiqua" w:cs="TimesNewRomanPSMT"/>
          <w:sz w:val="24"/>
          <w:szCs w:val="24"/>
        </w:rPr>
        <w:t xml:space="preserve"> o período de execução do Programa, bem como efetuar o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repasse dos recursos para sua execução.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 xml:space="preserve">2.4. Ao todo, </w:t>
      </w:r>
      <w:r w:rsidR="0023577E">
        <w:rPr>
          <w:rFonts w:ascii="Book Antiqua" w:hAnsi="Book Antiqua" w:cs="TimesNewRomanPSMT"/>
          <w:sz w:val="24"/>
          <w:szCs w:val="24"/>
        </w:rPr>
        <w:t>07</w:t>
      </w:r>
      <w:r w:rsidRPr="00765675">
        <w:rPr>
          <w:rFonts w:ascii="Book Antiqua" w:hAnsi="Book Antiqua" w:cs="TimesNewRomanPSMT"/>
          <w:sz w:val="24"/>
          <w:szCs w:val="24"/>
        </w:rPr>
        <w:t xml:space="preserve"> (</w:t>
      </w:r>
      <w:r w:rsidR="0023577E">
        <w:rPr>
          <w:rFonts w:ascii="Book Antiqua" w:hAnsi="Book Antiqua" w:cs="TimesNewRomanPSMT"/>
          <w:sz w:val="24"/>
          <w:szCs w:val="24"/>
        </w:rPr>
        <w:t>sete</w:t>
      </w:r>
      <w:r w:rsidRPr="00765675">
        <w:rPr>
          <w:rFonts w:ascii="Book Antiqua" w:hAnsi="Book Antiqua" w:cs="TimesNewRomanPSMT"/>
          <w:sz w:val="24"/>
          <w:szCs w:val="24"/>
        </w:rPr>
        <w:t>) Escolas Municipais de Ensino Fundamental, apresentam perfil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para participar do programa Tempo de Aprender.</w:t>
      </w:r>
    </w:p>
    <w:p w:rsidR="0023577E" w:rsidRDefault="0023577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sz w:val="24"/>
          <w:szCs w:val="24"/>
        </w:rPr>
        <w:t>3</w:t>
      </w:r>
      <w:r w:rsidRPr="00765675">
        <w:rPr>
          <w:rFonts w:ascii="Book Antiqua" w:hAnsi="Book Antiqua" w:cs="TimesNewRomanPSMT"/>
          <w:sz w:val="24"/>
          <w:szCs w:val="24"/>
        </w:rPr>
        <w:t xml:space="preserve">. </w:t>
      </w:r>
      <w:r w:rsidRPr="00765675">
        <w:rPr>
          <w:rFonts w:ascii="Book Antiqua" w:hAnsi="Book Antiqua" w:cs="TimesNewRomanPS-BoldMT"/>
          <w:b/>
          <w:bCs/>
          <w:sz w:val="24"/>
          <w:szCs w:val="24"/>
        </w:rPr>
        <w:t>DO PÚBLICO ALVO E DOS REQUISITOS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3.1. Para atuação como Assistente de Alfabetização do Programa Tempo de Aprender, serão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considerados os seguintes requisitos: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3.2. Disponibilidade de horário para participar de reuniões de formação, com pessoal técnico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responsável pelo Programa;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 xml:space="preserve">3.3. Capacidade de </w:t>
      </w:r>
      <w:r w:rsidR="0023577E">
        <w:rPr>
          <w:rFonts w:ascii="Book Antiqua" w:hAnsi="Book Antiqua" w:cs="TimesNewRomanPSMT"/>
          <w:sz w:val="24"/>
          <w:szCs w:val="24"/>
        </w:rPr>
        <w:t>atender</w:t>
      </w:r>
      <w:r w:rsidRPr="00765675">
        <w:rPr>
          <w:rFonts w:ascii="Book Antiqua" w:hAnsi="Book Antiqua" w:cs="TimesNewRomanPSMT"/>
          <w:sz w:val="24"/>
          <w:szCs w:val="24"/>
        </w:rPr>
        <w:t xml:space="preserve"> o trabalho pedagógico em desenvolvimento nas turmas.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3.4. Capacidade de intensificar ações voltadas ao apoio e fortalecimento do processo de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alfabetização;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3.5. Competências, saberes e habilidades para desempenhar a função de Assistente de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Alfabetização;</w:t>
      </w:r>
    </w:p>
    <w:p w:rsidR="0093489E" w:rsidRPr="00765675" w:rsidRDefault="0093489E" w:rsidP="0023577E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lastRenderedPageBreak/>
        <w:t xml:space="preserve">3.6. Ter </w:t>
      </w:r>
      <w:r w:rsidR="0023577E">
        <w:rPr>
          <w:rFonts w:ascii="Book Antiqua" w:hAnsi="Book Antiqua" w:cs="TimesNewRomanPSMT"/>
          <w:sz w:val="24"/>
          <w:szCs w:val="24"/>
        </w:rPr>
        <w:t>habilitação em magistério ou ensino s</w:t>
      </w:r>
      <w:r w:rsidRPr="00765675">
        <w:rPr>
          <w:rFonts w:ascii="Book Antiqua" w:hAnsi="Book Antiqua" w:cs="TimesNewRomanPSMT"/>
          <w:sz w:val="24"/>
          <w:szCs w:val="24"/>
        </w:rPr>
        <w:t>uperior em Pedagogia (completo ou em andamento – a partir do 5º semestre de</w:t>
      </w:r>
      <w:r w:rsidR="0023577E">
        <w:rPr>
          <w:rFonts w:ascii="Book Antiqua" w:hAnsi="Book Antiqua" w:cs="TimesNewRomanPSMT"/>
          <w:sz w:val="24"/>
          <w:szCs w:val="24"/>
        </w:rPr>
        <w:t xml:space="preserve"> Pedagogia)</w:t>
      </w:r>
      <w:r w:rsidRPr="00765675">
        <w:rPr>
          <w:rFonts w:ascii="Book Antiqua" w:hAnsi="Book Antiqua" w:cs="TimesNewRomanPSMT"/>
          <w:sz w:val="24"/>
          <w:szCs w:val="24"/>
        </w:rPr>
        <w:t>;</w:t>
      </w:r>
    </w:p>
    <w:p w:rsidR="0023577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 xml:space="preserve">3.7. </w:t>
      </w:r>
      <w:r w:rsidR="0023577E">
        <w:rPr>
          <w:rFonts w:ascii="Book Antiqua" w:hAnsi="Book Antiqua" w:cs="TimesNewRomanPSMT"/>
          <w:sz w:val="24"/>
          <w:szCs w:val="24"/>
        </w:rPr>
        <w:t>Ter preferencialmente e</w:t>
      </w:r>
      <w:r w:rsidRPr="00765675">
        <w:rPr>
          <w:rFonts w:ascii="Book Antiqua" w:hAnsi="Book Antiqua" w:cs="TimesNewRomanPSMT"/>
          <w:sz w:val="24"/>
          <w:szCs w:val="24"/>
        </w:rPr>
        <w:t>xperiência comprovada na atuação com turmas, projetos, atendimento em Alfabetização e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Letramento.</w:t>
      </w:r>
    </w:p>
    <w:p w:rsidR="0023577E" w:rsidRDefault="0023577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sz w:val="24"/>
          <w:szCs w:val="24"/>
        </w:rPr>
        <w:t>4. DA AJUDA DE CUSTO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4.1. Cabe ao FNDE/MEC, de acordo</w:t>
      </w:r>
      <w:r w:rsidR="0023577E">
        <w:rPr>
          <w:rFonts w:ascii="Book Antiqua" w:hAnsi="Book Antiqua" w:cs="TimesNewRomanPSMT"/>
          <w:sz w:val="24"/>
          <w:szCs w:val="24"/>
        </w:rPr>
        <w:t xml:space="preserve"> com a Resolução nº6, de 20 de a</w:t>
      </w:r>
      <w:r w:rsidRPr="00765675">
        <w:rPr>
          <w:rFonts w:ascii="Book Antiqua" w:hAnsi="Book Antiqua" w:cs="TimesNewRomanPSMT"/>
          <w:sz w:val="24"/>
          <w:szCs w:val="24"/>
        </w:rPr>
        <w:t>bril de 2021 - MEC, a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transferência de recursos referentes à ajuda de custo a ser repassada aos Assistentes de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Alfabetização, sem a qual o programa não ocorrerá;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§ 1º Os recursos de que trata o item 4.1 serão transferidos para as Unidades Executoras de cada</w:t>
      </w:r>
      <w:r w:rsidR="0023577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unidade de ensino participante;</w:t>
      </w:r>
    </w:p>
    <w:p w:rsidR="0093489E" w:rsidRPr="0023577E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ItalicMT"/>
          <w:b/>
          <w:bCs/>
          <w:i/>
          <w:iCs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 xml:space="preserve">4.2. A atuação como Assistente de Alfabetização é considerada atividade de </w:t>
      </w:r>
      <w:r w:rsidRPr="00765675">
        <w:rPr>
          <w:rFonts w:ascii="Book Antiqua" w:hAnsi="Book Antiqua" w:cs="TimesNewRomanPS-BoldItalicMT"/>
          <w:b/>
          <w:bCs/>
          <w:i/>
          <w:iCs/>
          <w:sz w:val="24"/>
          <w:szCs w:val="24"/>
        </w:rPr>
        <w:t>natureza voluntária</w:t>
      </w:r>
      <w:r w:rsidR="0023577E">
        <w:rPr>
          <w:rFonts w:ascii="Book Antiqua" w:hAnsi="Book Antiqua" w:cs="TimesNewRomanPS-BoldItalicMT"/>
          <w:b/>
          <w:bCs/>
          <w:i/>
          <w:iCs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(na forma da Lei nº 9.608/1998), sendo que os selecionados receberão uma ajuda de custo mensal,</w:t>
      </w:r>
      <w:r w:rsidR="0023577E">
        <w:rPr>
          <w:rFonts w:ascii="Book Antiqua" w:hAnsi="Book Antiqua" w:cs="TimesNewRomanPS-BoldItalicMT"/>
          <w:b/>
          <w:bCs/>
          <w:i/>
          <w:iCs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no valor de R$ 150,00 para cada turma na qual atuarem, para fins de ressarcimento de despesas</w:t>
      </w:r>
      <w:r w:rsidR="0023577E">
        <w:rPr>
          <w:rFonts w:ascii="Book Antiqua" w:hAnsi="Book Antiqua" w:cs="TimesNewRomanPS-BoldItalicMT"/>
          <w:b/>
          <w:bCs/>
          <w:i/>
          <w:iCs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pessoais (alimentação e transporte);</w:t>
      </w:r>
    </w:p>
    <w:p w:rsidR="0093489E" w:rsidRPr="0023577E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ItalicMT"/>
          <w:b/>
          <w:bCs/>
          <w:i/>
          <w:iCs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 xml:space="preserve">4.3. Visto que as unidades de ensino do município de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Andradina</w:t>
      </w:r>
      <w:r w:rsidRPr="00765675">
        <w:rPr>
          <w:rFonts w:ascii="Book Antiqua" w:hAnsi="Book Antiqua" w:cs="TimesNewRomanPSMT"/>
          <w:sz w:val="24"/>
          <w:szCs w:val="24"/>
        </w:rPr>
        <w:t xml:space="preserve"> foram classificadas como </w:t>
      </w:r>
      <w:r w:rsidRPr="00765675">
        <w:rPr>
          <w:rFonts w:ascii="Book Antiqua" w:hAnsi="Book Antiqua" w:cs="TimesNewRomanPS-BoldItalicMT"/>
          <w:b/>
          <w:bCs/>
          <w:i/>
          <w:iCs/>
          <w:sz w:val="24"/>
          <w:szCs w:val="24"/>
        </w:rPr>
        <w:t>não</w:t>
      </w:r>
      <w:r w:rsidR="0023577E">
        <w:rPr>
          <w:rFonts w:ascii="Book Antiqua" w:hAnsi="Book Antiqua" w:cs="TimesNewRomanPS-BoldItalicMT"/>
          <w:b/>
          <w:bCs/>
          <w:i/>
          <w:iCs/>
          <w:sz w:val="24"/>
          <w:szCs w:val="24"/>
        </w:rPr>
        <w:t xml:space="preserve"> </w:t>
      </w:r>
      <w:r w:rsidRPr="00765675">
        <w:rPr>
          <w:rFonts w:ascii="Book Antiqua" w:hAnsi="Book Antiqua" w:cs="TimesNewRomanPS-BoldItalicMT"/>
          <w:b/>
          <w:bCs/>
          <w:i/>
          <w:iCs/>
          <w:sz w:val="24"/>
          <w:szCs w:val="24"/>
        </w:rPr>
        <w:t>vulneráveis</w:t>
      </w:r>
      <w:r w:rsidRPr="00765675">
        <w:rPr>
          <w:rFonts w:ascii="Book Antiqua" w:hAnsi="Book Antiqua" w:cs="TimesNewRomanPSMT"/>
          <w:sz w:val="24"/>
          <w:szCs w:val="24"/>
        </w:rPr>
        <w:t xml:space="preserve">, o Assistente de Alfabetização poderá acumular até </w:t>
      </w:r>
      <w:r w:rsidRPr="00765675">
        <w:rPr>
          <w:rFonts w:ascii="Book Antiqua" w:hAnsi="Book Antiqua" w:cs="TimesNewRomanPS-BoldItalicMT"/>
          <w:b/>
          <w:bCs/>
          <w:i/>
          <w:iCs/>
          <w:sz w:val="24"/>
          <w:szCs w:val="24"/>
        </w:rPr>
        <w:t>oito turmas</w:t>
      </w:r>
      <w:r w:rsidRPr="00765675">
        <w:rPr>
          <w:rFonts w:ascii="Book Antiqua" w:hAnsi="Book Antiqua" w:cs="TimesNewRomanPSMT"/>
          <w:sz w:val="24"/>
          <w:szCs w:val="24"/>
        </w:rPr>
        <w:t>, distribuídas nos dois</w:t>
      </w:r>
      <w:r w:rsidR="0023577E">
        <w:rPr>
          <w:rFonts w:ascii="Book Antiqua" w:hAnsi="Book Antiqua" w:cs="TimesNewRomanPS-BoldItalicMT"/>
          <w:b/>
          <w:bCs/>
          <w:i/>
          <w:iCs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turnos (matutino e vespertino)</w:t>
      </w:r>
      <w:r w:rsidR="0023577E">
        <w:rPr>
          <w:rFonts w:ascii="Book Antiqua" w:hAnsi="Book Antiqua" w:cs="TimesNewRomanPSMT"/>
          <w:sz w:val="24"/>
          <w:szCs w:val="24"/>
        </w:rPr>
        <w:t xml:space="preserve"> quando houver na unidade escolar</w:t>
      </w:r>
      <w:r w:rsidRPr="00765675">
        <w:rPr>
          <w:rFonts w:ascii="Book Antiqua" w:hAnsi="Book Antiqua" w:cs="TimesNewRomanPSMT"/>
          <w:sz w:val="24"/>
          <w:szCs w:val="24"/>
        </w:rPr>
        <w:t>, chegando a receber ajuda de custo no valor de até R$1.200,00, para</w:t>
      </w:r>
      <w:r w:rsidR="0023577E">
        <w:rPr>
          <w:rFonts w:ascii="Book Antiqua" w:hAnsi="Book Antiqua" w:cs="TimesNewRomanPS-BoldItalicMT"/>
          <w:b/>
          <w:bCs/>
          <w:i/>
          <w:iCs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atendimento de 40 horas semanais, exercendo, para isso, uma carga horária diária de 8 horas, de</w:t>
      </w:r>
      <w:r w:rsidR="0023577E">
        <w:rPr>
          <w:rFonts w:ascii="Book Antiqua" w:hAnsi="Book Antiqua" w:cs="TimesNewRomanPS-BoldItalicMT"/>
          <w:b/>
          <w:bCs/>
          <w:i/>
          <w:iCs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 xml:space="preserve">segunda a </w:t>
      </w:r>
      <w:r w:rsidR="009F286D" w:rsidRPr="00765675">
        <w:rPr>
          <w:rFonts w:ascii="Book Antiqua" w:hAnsi="Book Antiqua" w:cs="TimesNewRomanPSMT"/>
          <w:sz w:val="24"/>
          <w:szCs w:val="24"/>
        </w:rPr>
        <w:t>sexta-feira</w:t>
      </w:r>
      <w:r w:rsidR="009F286D">
        <w:rPr>
          <w:rFonts w:ascii="Book Antiqua" w:hAnsi="Book Antiqua" w:cs="TimesNewRomanPSMT"/>
          <w:sz w:val="24"/>
          <w:szCs w:val="24"/>
        </w:rPr>
        <w:t>, sendo esta a carga horária máxima a ser realizada</w:t>
      </w:r>
      <w:r w:rsidRPr="00765675">
        <w:rPr>
          <w:rFonts w:ascii="Book Antiqua" w:hAnsi="Book Antiqua" w:cs="TimesNewRomanPSMT"/>
          <w:sz w:val="24"/>
          <w:szCs w:val="24"/>
        </w:rPr>
        <w:t>;</w:t>
      </w:r>
    </w:p>
    <w:p w:rsidR="0093489E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4.4. É facultado ao Assistente de Alfabetização a atuação em, no mínimo, 2 turmas e, no máximo, 8</w:t>
      </w:r>
      <w:r w:rsidR="009F286D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turmas de alfabetização.</w:t>
      </w:r>
      <w:r w:rsidR="009F286D">
        <w:rPr>
          <w:rFonts w:ascii="Book Antiqua" w:hAnsi="Book Antiqua" w:cs="TimesNewRomanPSMT"/>
          <w:sz w:val="24"/>
          <w:szCs w:val="24"/>
        </w:rPr>
        <w:t xml:space="preserve"> A critério da Secretaria Municipal de Educação o assistente poderá ser alocado em apenas 1 turma de alfabetização, quando esta configurar única opção possível a fim de atender a unidade escolar.</w:t>
      </w:r>
    </w:p>
    <w:p w:rsidR="009F286D" w:rsidRPr="00765675" w:rsidRDefault="009F286D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sz w:val="24"/>
          <w:szCs w:val="24"/>
        </w:rPr>
        <w:t xml:space="preserve">5. DAS </w:t>
      </w:r>
      <w:r w:rsidR="009F286D">
        <w:rPr>
          <w:rFonts w:ascii="Book Antiqua" w:hAnsi="Book Antiqua" w:cs="TimesNewRomanPS-BoldMT"/>
          <w:b/>
          <w:bCs/>
          <w:sz w:val="24"/>
          <w:szCs w:val="24"/>
        </w:rPr>
        <w:t>ALOCAÇÕES</w:t>
      </w:r>
      <w:r w:rsidRPr="00765675">
        <w:rPr>
          <w:rFonts w:ascii="Book Antiqua" w:hAnsi="Book Antiqua" w:cs="TimesNewRomanPS-BoldMT"/>
          <w:b/>
          <w:bCs/>
          <w:sz w:val="24"/>
          <w:szCs w:val="24"/>
        </w:rPr>
        <w:t xml:space="preserve"> DO ASSISTENTE DE ALFABETIZAÇÃO</w:t>
      </w:r>
    </w:p>
    <w:p w:rsidR="0093489E" w:rsidRPr="00765675" w:rsidRDefault="0093489E" w:rsidP="009F286D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5.1. O Assistente de Alfabetização da turma deverá participar das formações que acontecerão no</w:t>
      </w:r>
      <w:r w:rsidR="009F286D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decorrer do Programa, bem como apoiar o professor alfabetizador regente da turma no processo de</w:t>
      </w:r>
      <w:r w:rsidR="009F286D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alfabetização de leitura, escrita e matemática dos alunos matriculados nos 1º e 2º anos do Ensino</w:t>
      </w:r>
      <w:r w:rsidR="009F286D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Fundamental.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lastRenderedPageBreak/>
        <w:t>5.2. O preenchimento das vagas para Assistente de Alfabetização dever</w:t>
      </w:r>
      <w:r w:rsidR="009F286D">
        <w:rPr>
          <w:rFonts w:ascii="Book Antiqua" w:hAnsi="Book Antiqua" w:cs="TimesNewRomanPSMT"/>
          <w:sz w:val="24"/>
          <w:szCs w:val="24"/>
        </w:rPr>
        <w:t>á</w:t>
      </w:r>
      <w:r w:rsidRPr="00765675">
        <w:rPr>
          <w:rFonts w:ascii="Book Antiqua" w:hAnsi="Book Antiqua" w:cs="TimesNewRomanPSMT"/>
          <w:sz w:val="24"/>
          <w:szCs w:val="24"/>
        </w:rPr>
        <w:t xml:space="preserve"> seguir, </w:t>
      </w:r>
      <w:r w:rsidR="009F286D">
        <w:rPr>
          <w:rFonts w:ascii="Book Antiqua" w:hAnsi="Book Antiqua" w:cs="TimesNewRomanPSMT"/>
          <w:sz w:val="24"/>
          <w:szCs w:val="24"/>
        </w:rPr>
        <w:t>a lista classificatória a ser divulgada após inscrição e análise documental;</w:t>
      </w:r>
    </w:p>
    <w:p w:rsidR="0093489E" w:rsidRPr="00765675" w:rsidRDefault="009F286D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5.3</w:t>
      </w:r>
      <w:r w:rsidR="0093489E" w:rsidRPr="00765675">
        <w:rPr>
          <w:rFonts w:ascii="Book Antiqua" w:hAnsi="Book Antiqua" w:cs="TimesNewRomanPSMT"/>
          <w:sz w:val="24"/>
          <w:szCs w:val="24"/>
        </w:rPr>
        <w:t xml:space="preserve">. </w:t>
      </w:r>
      <w:r>
        <w:rPr>
          <w:rFonts w:ascii="Book Antiqua" w:hAnsi="Book Antiqua" w:cs="TimesNewRomanPSMT"/>
          <w:sz w:val="24"/>
          <w:szCs w:val="24"/>
        </w:rPr>
        <w:t>O assistente de alfabetização deverá t</w:t>
      </w:r>
      <w:r w:rsidR="0093489E" w:rsidRPr="00765675">
        <w:rPr>
          <w:rFonts w:ascii="Book Antiqua" w:hAnsi="Book Antiqua" w:cs="TimesNewRomanPSMT"/>
          <w:sz w:val="24"/>
          <w:szCs w:val="24"/>
        </w:rPr>
        <w:t>er disponibilidade para dedicar-se ao Programa e suas formações, sempre com foco na</w:t>
      </w:r>
      <w:r>
        <w:rPr>
          <w:rFonts w:ascii="Book Antiqua" w:hAnsi="Book Antiqua" w:cs="TimesNewRomanPSMT"/>
          <w:sz w:val="24"/>
          <w:szCs w:val="24"/>
        </w:rPr>
        <w:t xml:space="preserve"> aprendizagem do aluno e n</w:t>
      </w:r>
      <w:r w:rsidR="0093489E" w:rsidRPr="00765675">
        <w:rPr>
          <w:rFonts w:ascii="Book Antiqua" w:hAnsi="Book Antiqua" w:cs="TimesNewRomanPSMT"/>
          <w:sz w:val="24"/>
          <w:szCs w:val="24"/>
        </w:rPr>
        <w:t>ão possuir vínculo empregatício com a Prefeitura Municipal de</w:t>
      </w:r>
      <w:r w:rsidR="00765675" w:rsidRPr="0076567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Andradina</w:t>
      </w:r>
      <w:r w:rsidR="0093489E" w:rsidRPr="00765675">
        <w:rPr>
          <w:rFonts w:ascii="Book Antiqua" w:hAnsi="Book Antiqua" w:cs="TimesNewRomanPSMT"/>
          <w:sz w:val="24"/>
          <w:szCs w:val="24"/>
        </w:rPr>
        <w:t>;</w:t>
      </w:r>
    </w:p>
    <w:p w:rsidR="0093489E" w:rsidRPr="00765675" w:rsidRDefault="009F286D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5.4</w:t>
      </w:r>
      <w:r w:rsidR="0093489E" w:rsidRPr="00765675">
        <w:rPr>
          <w:rFonts w:ascii="Book Antiqua" w:hAnsi="Book Antiqua" w:cs="TimesNewRomanPSMT"/>
          <w:sz w:val="24"/>
          <w:szCs w:val="24"/>
        </w:rPr>
        <w:t>. Os requisitos previstos deverão ser documentalmente comprovados pelo candidato, através de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r w:rsidR="0093489E" w:rsidRPr="00765675">
        <w:rPr>
          <w:rFonts w:ascii="Book Antiqua" w:hAnsi="Book Antiqua" w:cs="TimesNewRomanPSMT"/>
          <w:sz w:val="24"/>
          <w:szCs w:val="24"/>
        </w:rPr>
        <w:t>vias originais, no momento de sua convocação.</w:t>
      </w:r>
    </w:p>
    <w:p w:rsidR="009F286D" w:rsidRDefault="009F286D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sz w:val="24"/>
          <w:szCs w:val="24"/>
        </w:rPr>
        <w:t>6. DAS VAGAS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6.1. As vagas serão apresentadas de acordo com a quantidade de turmas ofertadas nos 1º e 2º anos</w:t>
      </w:r>
      <w:r w:rsidR="009F286D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 xml:space="preserve">do Ensino Fundamental de cada Unidade de Ensino da Rede Pública Municipal de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Andradina</w:t>
      </w:r>
      <w:r w:rsidR="00765675">
        <w:rPr>
          <w:rFonts w:ascii="Book Antiqua" w:hAnsi="Book Antiqua" w:cs="TimesNewRomanPSMT"/>
          <w:sz w:val="24"/>
          <w:szCs w:val="24"/>
        </w:rPr>
        <w:t>;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6.2. Serão preenchidas as vagas necessárias para atendimento de todas as turmas, ficando para</w:t>
      </w:r>
      <w:r w:rsidR="009F286D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cadastro reserva os assistentes de alfabetização classificados. Estes serão convocados, seguindo a</w:t>
      </w:r>
      <w:r w:rsidR="009F286D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ordem de classificação, em casos de desistência e/ou necessidade de substituição do assistente.</w:t>
      </w:r>
    </w:p>
    <w:p w:rsidR="0093489E" w:rsidRPr="00765675" w:rsidRDefault="0093489E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>6.3. O Processo Seletivo terá validade de 01 (um) ano, podendo ser prorrogado por igual período,</w:t>
      </w:r>
      <w:r w:rsidR="00106C6B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por uma única vez. Os candidatos selecionados e classificados poderão ser convocados, durante a</w:t>
      </w:r>
      <w:r w:rsidR="00106C6B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>validade deste, para atuar como assistente de alfabetização voluntário.</w:t>
      </w:r>
    </w:p>
    <w:p w:rsidR="00106C6B" w:rsidRDefault="00106C6B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</w:p>
    <w:p w:rsidR="0093489E" w:rsidRPr="00765675" w:rsidRDefault="00106C6B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7</w:t>
      </w:r>
      <w:r w:rsidR="0093489E" w:rsidRPr="00765675">
        <w:rPr>
          <w:rFonts w:ascii="Book Antiqua" w:hAnsi="Book Antiqua" w:cs="TimesNewRomanPS-BoldMT"/>
          <w:b/>
          <w:bCs/>
          <w:sz w:val="24"/>
          <w:szCs w:val="24"/>
        </w:rPr>
        <w:t>. DA INSCRIÇÃO</w:t>
      </w:r>
    </w:p>
    <w:p w:rsidR="0093489E" w:rsidRPr="00765675" w:rsidRDefault="00106C6B" w:rsidP="00106C6B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7</w:t>
      </w:r>
      <w:r w:rsidR="0093489E" w:rsidRPr="00765675">
        <w:rPr>
          <w:rFonts w:ascii="Book Antiqua" w:hAnsi="Book Antiqua" w:cs="TimesNewRomanPSMT"/>
          <w:sz w:val="24"/>
          <w:szCs w:val="24"/>
        </w:rPr>
        <w:t>.1- Visando a segurança dos candidatos neste contexto pandêmico, a inscrição será feita através da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r w:rsidR="0093489E" w:rsidRPr="00765675">
        <w:rPr>
          <w:rFonts w:ascii="Book Antiqua" w:hAnsi="Book Antiqua" w:cs="TimesNewRomanPSMT"/>
          <w:sz w:val="24"/>
          <w:szCs w:val="24"/>
        </w:rPr>
        <w:t>ferramenta Google Formulário</w:t>
      </w:r>
      <w:r>
        <w:rPr>
          <w:rFonts w:ascii="Book Antiqua" w:hAnsi="Book Antiqua" w:cs="TimesNewRomanPSMT"/>
          <w:sz w:val="24"/>
          <w:szCs w:val="24"/>
        </w:rPr>
        <w:t xml:space="preserve"> e envio de documentos comprobatórios digitalizados por e-mail</w:t>
      </w:r>
      <w:r w:rsidR="0093489E" w:rsidRPr="00765675">
        <w:rPr>
          <w:rFonts w:ascii="Book Antiqua" w:hAnsi="Book Antiqua" w:cs="TimesNewRomanPSMT"/>
          <w:sz w:val="24"/>
          <w:szCs w:val="24"/>
        </w:rPr>
        <w:t>;</w:t>
      </w:r>
    </w:p>
    <w:p w:rsidR="0093489E" w:rsidRPr="00765675" w:rsidRDefault="00106C6B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7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 xml:space="preserve">.2. O link do formulário, 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o endereço de e-mail para envio de documentos, 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bem como as informações necessárias, serão disponibilizados por meio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do endereço eletrônico </w:t>
      </w:r>
      <w:r w:rsidRPr="00106C6B">
        <w:rPr>
          <w:rFonts w:ascii="Book Antiqua" w:hAnsi="Book Antiqua" w:cs="TimesNewRomanPSMT"/>
          <w:color w:val="0000FF"/>
          <w:sz w:val="24"/>
          <w:szCs w:val="24"/>
        </w:rPr>
        <w:t>https://www.educacaoandradina.sp.gov.br/</w:t>
      </w:r>
      <w:r>
        <w:rPr>
          <w:rFonts w:ascii="Book Antiqua" w:hAnsi="Book Antiqua" w:cs="TimesNewRomanPSMT"/>
          <w:color w:val="000000"/>
          <w:sz w:val="24"/>
          <w:szCs w:val="24"/>
        </w:rPr>
        <w:t>, no ícone indicado para tal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,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 xml:space="preserve">no período de </w:t>
      </w:r>
      <w:r>
        <w:rPr>
          <w:rFonts w:ascii="Book Antiqua" w:hAnsi="Book Antiqua" w:cs="TimesNewRomanPSMT"/>
          <w:color w:val="000000"/>
          <w:sz w:val="24"/>
          <w:szCs w:val="24"/>
        </w:rPr>
        <w:t>24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 xml:space="preserve"> a 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30 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 xml:space="preserve">de </w:t>
      </w:r>
      <w:r>
        <w:rPr>
          <w:rFonts w:ascii="Book Antiqua" w:hAnsi="Book Antiqua" w:cs="TimesNewRomanPSMT"/>
          <w:color w:val="000000"/>
          <w:sz w:val="24"/>
          <w:szCs w:val="24"/>
        </w:rPr>
        <w:t>setembro de 2021;</w:t>
      </w:r>
    </w:p>
    <w:p w:rsidR="0093489E" w:rsidRPr="00765675" w:rsidRDefault="00106C6B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7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.3. A inscrição é gratuita e realizada por meio de preenchimento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completo do formulário digital e do envio dos documentos digitalizados por e-mail, sem o qual o candidato será eliminado do Processo Seletivo Simplificado;</w:t>
      </w:r>
    </w:p>
    <w:p w:rsidR="0093489E" w:rsidRPr="00765675" w:rsidRDefault="00106C6B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7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.4. Não serão aceitas outras formas de inscrição, que não a prevista acima;</w:t>
      </w:r>
    </w:p>
    <w:p w:rsidR="0093489E" w:rsidRPr="00765675" w:rsidRDefault="00106C6B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lastRenderedPageBreak/>
        <w:t>7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.5. As inscrições serão analisadas pela Comissão Julgad</w:t>
      </w:r>
      <w:r w:rsidR="00773E33">
        <w:rPr>
          <w:rFonts w:ascii="Book Antiqua" w:hAnsi="Book Antiqua" w:cs="TimesNewRomanPSMT"/>
          <w:color w:val="000000"/>
          <w:sz w:val="24"/>
          <w:szCs w:val="24"/>
        </w:rPr>
        <w:t>ora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773E33">
        <w:rPr>
          <w:rFonts w:ascii="Book Antiqua" w:hAnsi="Book Antiqua" w:cs="TimesNewRomanPSMT"/>
          <w:color w:val="000000"/>
          <w:sz w:val="24"/>
          <w:szCs w:val="24"/>
        </w:rPr>
        <w:t>definida pela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773E33">
        <w:rPr>
          <w:rFonts w:ascii="Book Antiqua" w:hAnsi="Book Antiqua" w:cs="TimesNewRomanPSMT"/>
          <w:color w:val="000000"/>
          <w:sz w:val="24"/>
          <w:szCs w:val="24"/>
        </w:rPr>
        <w:t>Secretária Municipal de Educação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:rsidR="0093489E" w:rsidRDefault="00773E3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7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.6. Depois de efetivada a inscrição, os dados constantes no formulário de inscrição não poderão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sofrer alterações.</w:t>
      </w:r>
    </w:p>
    <w:p w:rsidR="00635B9D" w:rsidRPr="00635B9D" w:rsidRDefault="00635B9D" w:rsidP="00635B9D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 xml:space="preserve">7.7. A inscrição será por meio do preenchimento do formulário pelo link:  </w:t>
      </w:r>
      <w:r w:rsidR="00937FD9" w:rsidRPr="00937FD9">
        <w:rPr>
          <w:rFonts w:ascii="Book Antiqua" w:hAnsi="Book Antiqua" w:cs="TimesNewRomanPSMT"/>
          <w:color w:val="000000"/>
          <w:sz w:val="24"/>
          <w:szCs w:val="24"/>
        </w:rPr>
        <w:t xml:space="preserve">https://forms.gle/FPMyfB9ZYsDNk4Ny5 </w:t>
      </w:r>
      <w:r w:rsidR="00101EE0">
        <w:rPr>
          <w:rFonts w:ascii="Book Antiqua" w:hAnsi="Book Antiqua" w:cs="TimesNewRomanPSMT"/>
          <w:color w:val="000000"/>
          <w:sz w:val="24"/>
          <w:szCs w:val="24"/>
        </w:rPr>
        <w:t>(</w:t>
      </w:r>
      <w:bookmarkStart w:id="0" w:name="_GoBack"/>
      <w:bookmarkEnd w:id="0"/>
      <w:r w:rsidR="00101EE0">
        <w:rPr>
          <w:rFonts w:ascii="Book Antiqua" w:hAnsi="Book Antiqua" w:cs="TimesNewRomanPSMT"/>
          <w:color w:val="000000"/>
          <w:sz w:val="24"/>
          <w:szCs w:val="24"/>
        </w:rPr>
        <w:t>copiar e colar no navegador)</w:t>
      </w:r>
      <w:r w:rsidR="002D1B5E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e o envio dos documentos digitalizados por meio do e-mail: </w:t>
      </w:r>
      <w:hyperlink r:id="rId6" w:history="1">
        <w:r w:rsidRPr="00117C6B">
          <w:rPr>
            <w:rStyle w:val="Hyperlink"/>
            <w:rFonts w:ascii="Book Antiqua" w:hAnsi="Book Antiqua" w:cs="TimesNewRomanPSMT"/>
            <w:sz w:val="24"/>
            <w:szCs w:val="24"/>
          </w:rPr>
          <w:t>inscricaotempodeaprender@gmail.com</w:t>
        </w:r>
      </w:hyperlink>
      <w:r>
        <w:rPr>
          <w:rFonts w:ascii="Book Antiqua" w:hAnsi="Book Antiqua" w:cs="TimesNewRomanPSMT"/>
          <w:color w:val="000000"/>
          <w:sz w:val="24"/>
          <w:szCs w:val="24"/>
        </w:rPr>
        <w:t>, no período estipulado neste Edital;</w:t>
      </w:r>
    </w:p>
    <w:p w:rsidR="0093489E" w:rsidRPr="00765675" w:rsidRDefault="00773E3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7</w:t>
      </w:r>
      <w:r w:rsidR="00635B9D">
        <w:rPr>
          <w:rFonts w:ascii="Book Antiqua" w:hAnsi="Book Antiqua" w:cs="TimesNewRomanPSMT"/>
          <w:color w:val="000000"/>
          <w:sz w:val="24"/>
          <w:szCs w:val="24"/>
        </w:rPr>
        <w:t>.8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. A inscrição do candidato resultará no conhecimento e aceitação das normas e condições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estabelecidas neste Edital, às quais não poderá alegar desconhecimento.</w:t>
      </w:r>
    </w:p>
    <w:p w:rsidR="00773E33" w:rsidRDefault="00773E3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color w:val="000000"/>
          <w:sz w:val="24"/>
          <w:szCs w:val="24"/>
        </w:rPr>
      </w:pPr>
    </w:p>
    <w:p w:rsidR="0093489E" w:rsidRPr="00765675" w:rsidRDefault="00773E3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color w:val="000000"/>
          <w:sz w:val="24"/>
          <w:szCs w:val="24"/>
        </w:rPr>
      </w:pPr>
      <w:r>
        <w:rPr>
          <w:rFonts w:ascii="Book Antiqua" w:hAnsi="Book Antiqua" w:cs="TimesNewRomanPS-BoldMT"/>
          <w:b/>
          <w:bCs/>
          <w:color w:val="000000"/>
          <w:sz w:val="24"/>
          <w:szCs w:val="24"/>
        </w:rPr>
        <w:t>8</w:t>
      </w:r>
      <w:r w:rsidR="0093489E" w:rsidRPr="00765675">
        <w:rPr>
          <w:rFonts w:ascii="Book Antiqua" w:hAnsi="Book Antiqua" w:cs="TimesNewRomanPS-BoldMT"/>
          <w:b/>
          <w:bCs/>
          <w:color w:val="000000"/>
          <w:sz w:val="24"/>
          <w:szCs w:val="24"/>
        </w:rPr>
        <w:t>. DOS DOCUMENTOS EXIGIDOS NO ATO DA INSCRIÇÃO</w:t>
      </w:r>
    </w:p>
    <w:p w:rsidR="0093489E" w:rsidRPr="00765675" w:rsidRDefault="00773E3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8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.1. - 1 (uma) cópia do RG, em formato PDF, JPEG ou PNG;</w:t>
      </w:r>
    </w:p>
    <w:p w:rsidR="0093489E" w:rsidRPr="00765675" w:rsidRDefault="00773E3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8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.2. - 1 (uma) cópia do CP</w:t>
      </w:r>
      <w:r>
        <w:rPr>
          <w:rFonts w:ascii="Book Antiqua" w:hAnsi="Book Antiqua" w:cs="TimesNewRomanPSMT"/>
          <w:color w:val="000000"/>
          <w:sz w:val="24"/>
          <w:szCs w:val="24"/>
        </w:rPr>
        <w:t>F, em formato PDF, JPEG ou PNG;</w:t>
      </w:r>
    </w:p>
    <w:p w:rsidR="0093489E" w:rsidRDefault="00773E3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8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.3. - 1 (uma) cópia da Certidão de Nascimento de cada filho menor de 18 anos, em formato PDF,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JPEG ou PNG</w:t>
      </w:r>
      <w:r>
        <w:rPr>
          <w:rFonts w:ascii="Book Antiqua" w:hAnsi="Book Antiqua" w:cs="TimesNewRomanPSMT"/>
          <w:color w:val="000000"/>
          <w:sz w:val="24"/>
          <w:szCs w:val="24"/>
        </w:rPr>
        <w:t>, para desempate;</w:t>
      </w:r>
    </w:p>
    <w:p w:rsidR="00773E33" w:rsidRDefault="00773E3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 xml:space="preserve">8.4. – 1 (uma) cópia do diploma ou certificado acompanhado de histórico escolar do Magistério,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em formato PDF,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JPEG ou PNG</w:t>
      </w:r>
      <w:r>
        <w:rPr>
          <w:rFonts w:ascii="Book Antiqua" w:hAnsi="Book Antiqua" w:cs="TimesNewRomanPSMT"/>
          <w:color w:val="000000"/>
          <w:sz w:val="24"/>
          <w:szCs w:val="24"/>
        </w:rPr>
        <w:t>; ou</w:t>
      </w:r>
    </w:p>
    <w:p w:rsidR="00773E33" w:rsidRDefault="00773E33" w:rsidP="00773E33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 xml:space="preserve">8.4. – 1 (uma) cópia do diploma ou certificado acompanhado de histórico escolar de Pedagogia,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em formato PDF,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JPEG ou PNG</w:t>
      </w:r>
      <w:r>
        <w:rPr>
          <w:rFonts w:ascii="Book Antiqua" w:hAnsi="Book Antiqua" w:cs="TimesNewRomanPSMT"/>
          <w:color w:val="000000"/>
          <w:sz w:val="24"/>
          <w:szCs w:val="24"/>
        </w:rPr>
        <w:t>; ou</w:t>
      </w:r>
    </w:p>
    <w:p w:rsidR="00773E33" w:rsidRDefault="00773E33" w:rsidP="00773E33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 xml:space="preserve">8.4. – 1 (uma) cópia declaração que está cursando o 5º Semestre de Pedagogia,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em formato PDF,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color w:val="000000"/>
          <w:sz w:val="24"/>
          <w:szCs w:val="24"/>
        </w:rPr>
        <w:t>JPEG ou PNG</w:t>
      </w:r>
      <w:r>
        <w:rPr>
          <w:rFonts w:ascii="Book Antiqua" w:hAnsi="Book Antiqua" w:cs="TimesNewRomanPSMT"/>
          <w:color w:val="000000"/>
          <w:sz w:val="24"/>
          <w:szCs w:val="24"/>
        </w:rPr>
        <w:t>;</w:t>
      </w:r>
    </w:p>
    <w:p w:rsidR="00773E33" w:rsidRDefault="00773E3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 xml:space="preserve">8.5. – 1 (uma) cópia </w:t>
      </w:r>
      <w:r w:rsidR="007D6A13">
        <w:rPr>
          <w:rFonts w:ascii="Book Antiqua" w:hAnsi="Book Antiqua" w:cs="TimesNewRomanPSMT"/>
          <w:color w:val="000000"/>
          <w:sz w:val="24"/>
          <w:szCs w:val="24"/>
        </w:rPr>
        <w:t>dos demais c</w:t>
      </w:r>
      <w:r w:rsidR="00325565">
        <w:rPr>
          <w:rFonts w:ascii="Book Antiqua" w:hAnsi="Book Antiqua" w:cs="TimesNewRomanPSMT"/>
          <w:color w:val="000000"/>
          <w:sz w:val="24"/>
          <w:szCs w:val="24"/>
        </w:rPr>
        <w:t>omprovante</w:t>
      </w:r>
      <w:r w:rsidR="007D6A13">
        <w:rPr>
          <w:rFonts w:ascii="Book Antiqua" w:hAnsi="Book Antiqua" w:cs="TimesNewRomanPSMT"/>
          <w:color w:val="000000"/>
          <w:sz w:val="24"/>
          <w:szCs w:val="24"/>
        </w:rPr>
        <w:t>s</w:t>
      </w:r>
      <w:r w:rsidR="00325565">
        <w:rPr>
          <w:rFonts w:ascii="Book Antiqua" w:hAnsi="Book Antiqua" w:cs="TimesNewRomanPSMT"/>
          <w:color w:val="000000"/>
          <w:sz w:val="24"/>
          <w:szCs w:val="24"/>
        </w:rPr>
        <w:t xml:space="preserve"> de Formação Acadêmica e</w:t>
      </w:r>
      <w:r w:rsidR="00325565" w:rsidRPr="00325565">
        <w:rPr>
          <w:rFonts w:ascii="Book Antiqua" w:hAnsi="Book Antiqua" w:cs="TimesNewRomanPSMT"/>
          <w:color w:val="000000"/>
          <w:sz w:val="24"/>
          <w:szCs w:val="24"/>
        </w:rPr>
        <w:t xml:space="preserve"> Currículo</w:t>
      </w:r>
      <w:r w:rsidR="007D6A13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325565" w:rsidRPr="00325565">
        <w:rPr>
          <w:rFonts w:ascii="Book Antiqua" w:hAnsi="Book Antiqua" w:cs="TimesNewRomanPSMT"/>
          <w:color w:val="000000"/>
          <w:sz w:val="24"/>
          <w:szCs w:val="24"/>
        </w:rPr>
        <w:t>Profissional</w:t>
      </w:r>
      <w:r w:rsidR="00325565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2034C4">
        <w:rPr>
          <w:rFonts w:ascii="Book Antiqua" w:hAnsi="Book Antiqua" w:cs="TimesNewRomanPSMT"/>
          <w:color w:val="000000"/>
          <w:sz w:val="24"/>
          <w:szCs w:val="24"/>
        </w:rPr>
        <w:t>especificado</w:t>
      </w:r>
      <w:r w:rsidR="00325565">
        <w:rPr>
          <w:rFonts w:ascii="Book Antiqua" w:hAnsi="Book Antiqua" w:cs="TimesNewRomanPSMT"/>
          <w:color w:val="000000"/>
          <w:sz w:val="24"/>
          <w:szCs w:val="24"/>
        </w:rPr>
        <w:t>s</w:t>
      </w:r>
      <w:r w:rsidR="002034C4">
        <w:rPr>
          <w:rFonts w:ascii="Book Antiqua" w:hAnsi="Book Antiqua" w:cs="TimesNewRomanPSMT"/>
          <w:color w:val="000000"/>
          <w:sz w:val="24"/>
          <w:szCs w:val="24"/>
        </w:rPr>
        <w:t xml:space="preserve"> no item 9.2</w:t>
      </w:r>
    </w:p>
    <w:p w:rsidR="007D6A13" w:rsidRPr="00765675" w:rsidRDefault="007D6A1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:rsidR="0093489E" w:rsidRPr="00765675" w:rsidRDefault="00773E3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color w:val="000000"/>
          <w:sz w:val="24"/>
          <w:szCs w:val="24"/>
        </w:rPr>
      </w:pPr>
      <w:r>
        <w:rPr>
          <w:rFonts w:ascii="Book Antiqua" w:hAnsi="Book Antiqua" w:cs="TimesNewRomanPS-BoldMT"/>
          <w:b/>
          <w:bCs/>
          <w:color w:val="000000"/>
          <w:sz w:val="24"/>
          <w:szCs w:val="24"/>
        </w:rPr>
        <w:t>9</w:t>
      </w:r>
      <w:r w:rsidR="0093489E" w:rsidRPr="00765675">
        <w:rPr>
          <w:rFonts w:ascii="Book Antiqua" w:hAnsi="Book Antiqua" w:cs="TimesNewRomanPS-BoldMT"/>
          <w:b/>
          <w:bCs/>
          <w:color w:val="000000"/>
          <w:sz w:val="24"/>
          <w:szCs w:val="24"/>
        </w:rPr>
        <w:t>. DA SELEÇÃO:</w:t>
      </w:r>
    </w:p>
    <w:p w:rsidR="0093489E" w:rsidRPr="00765675" w:rsidRDefault="00773E33" w:rsidP="00765675">
      <w:pPr>
        <w:spacing w:after="120" w:line="276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9</w:t>
      </w:r>
      <w:r w:rsidR="0093489E" w:rsidRPr="00765675">
        <w:rPr>
          <w:rFonts w:ascii="Book Antiqua" w:hAnsi="Book Antiqua" w:cs="TimesNewRomanPSMT"/>
          <w:color w:val="000000"/>
          <w:sz w:val="24"/>
          <w:szCs w:val="24"/>
        </w:rPr>
        <w:t>.1. São etapas previstas no processo seletivo simplificado: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93489E" w:rsidRPr="00765675" w:rsidTr="00773E33">
        <w:tc>
          <w:tcPr>
            <w:tcW w:w="5949" w:type="dxa"/>
            <w:shd w:val="clear" w:color="auto" w:fill="D9D9D9" w:themeFill="background1" w:themeFillShade="D9"/>
          </w:tcPr>
          <w:p w:rsidR="0093489E" w:rsidRPr="00765675" w:rsidRDefault="0093489E" w:rsidP="00773E3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Book Antiqua" w:hAnsi="Book Antiqua" w:cs="TimesNewRomanPSMT"/>
                <w:sz w:val="24"/>
                <w:szCs w:val="24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ETAPA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93489E" w:rsidRPr="00765675" w:rsidRDefault="0093489E" w:rsidP="00773E3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Book Antiqua" w:hAnsi="Book Antiqua" w:cs="TimesNewRomanPSMT"/>
                <w:sz w:val="24"/>
                <w:szCs w:val="24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DATAS</w:t>
            </w:r>
            <w:r w:rsidR="00A12C0E">
              <w:rPr>
                <w:rFonts w:ascii="Book Antiqua" w:hAnsi="Book Antiqua" w:cs="TimesNewRomanPSMT"/>
                <w:sz w:val="24"/>
                <w:szCs w:val="24"/>
              </w:rPr>
              <w:t xml:space="preserve"> PREVISTAS</w:t>
            </w:r>
          </w:p>
        </w:tc>
      </w:tr>
      <w:tr w:rsidR="0093489E" w:rsidRPr="00765675" w:rsidTr="0093489E">
        <w:tc>
          <w:tcPr>
            <w:tcW w:w="5949" w:type="dxa"/>
          </w:tcPr>
          <w:p w:rsidR="0093489E" w:rsidRPr="00765675" w:rsidRDefault="0093489E" w:rsidP="0076567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Book Antiqua" w:hAnsi="Book Antiqua" w:cs="TimesNewRomanPSMT"/>
                <w:sz w:val="24"/>
                <w:szCs w:val="24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 xml:space="preserve">Publicação do Edital de Processo Seletivo Simplificado </w:t>
            </w:r>
          </w:p>
        </w:tc>
        <w:tc>
          <w:tcPr>
            <w:tcW w:w="2545" w:type="dxa"/>
          </w:tcPr>
          <w:p w:rsidR="0093489E" w:rsidRPr="00773E33" w:rsidRDefault="00773E33" w:rsidP="00773E3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Book Antiqua" w:hAnsi="Book Antiqua" w:cs="TimesNewRomanPSMT"/>
                <w:sz w:val="24"/>
                <w:szCs w:val="24"/>
              </w:rPr>
            </w:pPr>
            <w:r w:rsidRPr="00773E33">
              <w:rPr>
                <w:rFonts w:ascii="Book Antiqua" w:hAnsi="Book Antiqua" w:cs="TimesNewRomanPSMT"/>
                <w:sz w:val="24"/>
                <w:szCs w:val="24"/>
              </w:rPr>
              <w:t>23/09/2021</w:t>
            </w:r>
          </w:p>
        </w:tc>
      </w:tr>
      <w:tr w:rsidR="0093489E" w:rsidRPr="00765675" w:rsidTr="0093489E">
        <w:tc>
          <w:tcPr>
            <w:tcW w:w="5949" w:type="dxa"/>
          </w:tcPr>
          <w:p w:rsidR="0093489E" w:rsidRPr="00765675" w:rsidRDefault="0093489E" w:rsidP="00765675">
            <w:pPr>
              <w:spacing w:after="120" w:line="276" w:lineRule="auto"/>
              <w:jc w:val="both"/>
              <w:rPr>
                <w:rFonts w:ascii="Book Antiqua" w:hAnsi="Book Antiqua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 xml:space="preserve">Inscrição via meio eletrônico; </w:t>
            </w:r>
          </w:p>
        </w:tc>
        <w:tc>
          <w:tcPr>
            <w:tcW w:w="2545" w:type="dxa"/>
          </w:tcPr>
          <w:p w:rsidR="0093489E" w:rsidRPr="00773E33" w:rsidRDefault="00773E33" w:rsidP="00773E33">
            <w:pPr>
              <w:spacing w:after="120"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73E33">
              <w:rPr>
                <w:rFonts w:ascii="Book Antiqua" w:hAnsi="Book Antiqua"/>
                <w:sz w:val="24"/>
                <w:szCs w:val="24"/>
              </w:rPr>
              <w:t>24 a 30/09/2021</w:t>
            </w:r>
          </w:p>
        </w:tc>
      </w:tr>
      <w:tr w:rsidR="0093489E" w:rsidRPr="00765675" w:rsidTr="0093489E">
        <w:tc>
          <w:tcPr>
            <w:tcW w:w="5949" w:type="dxa"/>
          </w:tcPr>
          <w:p w:rsidR="0093489E" w:rsidRPr="00765675" w:rsidRDefault="0093489E" w:rsidP="0076567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Book Antiqua" w:hAnsi="Book Antiqua" w:cs="TimesNewRomanPSMT"/>
                <w:sz w:val="24"/>
                <w:szCs w:val="24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lastRenderedPageBreak/>
              <w:t>Análise e pontuação da Formação Acadêmica, Currículo Profissional e qualificação técnica, por parte da Comissão Julgadora;</w:t>
            </w:r>
          </w:p>
        </w:tc>
        <w:tc>
          <w:tcPr>
            <w:tcW w:w="2545" w:type="dxa"/>
          </w:tcPr>
          <w:p w:rsidR="0093489E" w:rsidRPr="00773E33" w:rsidRDefault="00773E33" w:rsidP="00773E33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Book Antiqua" w:hAnsi="Book Antiqua" w:cs="TimesNewRomanPSMT"/>
                <w:sz w:val="24"/>
                <w:szCs w:val="24"/>
              </w:rPr>
            </w:pPr>
            <w:r w:rsidRPr="00773E33">
              <w:rPr>
                <w:rFonts w:ascii="Book Antiqua" w:hAnsi="Book Antiqua" w:cs="TimesNewRomanPSMT"/>
                <w:sz w:val="24"/>
                <w:szCs w:val="24"/>
              </w:rPr>
              <w:t>01</w:t>
            </w:r>
            <w:r w:rsidR="002034C4">
              <w:rPr>
                <w:rFonts w:ascii="Book Antiqua" w:hAnsi="Book Antiqua" w:cs="TimesNewRomanPSMT"/>
                <w:sz w:val="24"/>
                <w:szCs w:val="24"/>
              </w:rPr>
              <w:t xml:space="preserve"> a 06</w:t>
            </w:r>
            <w:r>
              <w:rPr>
                <w:rFonts w:ascii="Book Antiqua" w:hAnsi="Book Antiqua" w:cs="TimesNewRomanPSMT"/>
                <w:sz w:val="24"/>
                <w:szCs w:val="24"/>
              </w:rPr>
              <w:t>/10/2021</w:t>
            </w:r>
          </w:p>
        </w:tc>
      </w:tr>
      <w:tr w:rsidR="0093489E" w:rsidRPr="00765675" w:rsidTr="0093489E">
        <w:tc>
          <w:tcPr>
            <w:tcW w:w="5949" w:type="dxa"/>
          </w:tcPr>
          <w:p w:rsidR="0093489E" w:rsidRPr="00765675" w:rsidRDefault="0093489E" w:rsidP="0076567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Book Antiqua" w:hAnsi="Book Antiqua" w:cs="TimesNewRomanPSMT"/>
                <w:sz w:val="24"/>
                <w:szCs w:val="24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Publicação da classificação final dos candidatos;</w:t>
            </w:r>
          </w:p>
        </w:tc>
        <w:tc>
          <w:tcPr>
            <w:tcW w:w="2545" w:type="dxa"/>
          </w:tcPr>
          <w:p w:rsidR="0093489E" w:rsidRPr="00765675" w:rsidRDefault="002034C4" w:rsidP="002034C4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Book Antiqua" w:hAnsi="Book Antiqua" w:cs="TimesNewRomanPSMT"/>
                <w:sz w:val="24"/>
                <w:szCs w:val="24"/>
              </w:rPr>
            </w:pPr>
            <w:r>
              <w:rPr>
                <w:rFonts w:ascii="Book Antiqua" w:hAnsi="Book Antiqua" w:cs="TimesNewRomanPSMT"/>
                <w:sz w:val="24"/>
                <w:szCs w:val="24"/>
              </w:rPr>
              <w:t>08/10</w:t>
            </w:r>
            <w:r w:rsidR="0093489E" w:rsidRPr="00765675">
              <w:rPr>
                <w:rFonts w:ascii="Book Antiqua" w:hAnsi="Book Antiqua" w:cs="TimesNewRomanPSMT"/>
                <w:sz w:val="24"/>
                <w:szCs w:val="24"/>
              </w:rPr>
              <w:t>/2021</w:t>
            </w:r>
          </w:p>
        </w:tc>
      </w:tr>
      <w:tr w:rsidR="0093489E" w:rsidRPr="00765675" w:rsidTr="0093489E">
        <w:tc>
          <w:tcPr>
            <w:tcW w:w="5949" w:type="dxa"/>
          </w:tcPr>
          <w:p w:rsidR="0093489E" w:rsidRPr="00765675" w:rsidRDefault="0093489E" w:rsidP="002034C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Book Antiqua" w:hAnsi="Book Antiqua" w:cs="TimesNewRomanPSMT"/>
                <w:sz w:val="24"/>
                <w:szCs w:val="24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Convocação do</w:t>
            </w:r>
            <w:r w:rsidR="002034C4">
              <w:rPr>
                <w:rFonts w:ascii="Book Antiqua" w:hAnsi="Book Antiqua" w:cs="TimesNewRomanPSMT"/>
                <w:sz w:val="24"/>
                <w:szCs w:val="24"/>
              </w:rPr>
              <w:t>s candidatos</w:t>
            </w:r>
            <w:r w:rsidRPr="00765675">
              <w:rPr>
                <w:rFonts w:ascii="Book Antiqua" w:hAnsi="Book Antiqua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93489E" w:rsidRPr="00765675" w:rsidRDefault="0093489E" w:rsidP="0076567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Book Antiqua" w:hAnsi="Book Antiqua" w:cs="TimesNewRomanPSMT"/>
                <w:sz w:val="24"/>
                <w:szCs w:val="24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A depender da</w:t>
            </w:r>
            <w:r w:rsidR="002034C4">
              <w:rPr>
                <w:rFonts w:ascii="Book Antiqua" w:hAnsi="Book Antiqua" w:cs="TimesNewRomanPSMT"/>
                <w:sz w:val="24"/>
                <w:szCs w:val="24"/>
              </w:rPr>
              <w:t xml:space="preserve"> </w:t>
            </w:r>
            <w:r w:rsidRPr="00765675">
              <w:rPr>
                <w:rFonts w:ascii="Book Antiqua" w:hAnsi="Book Antiqua" w:cs="TimesNewRomanPSMT"/>
                <w:sz w:val="24"/>
                <w:szCs w:val="24"/>
              </w:rPr>
              <w:t>transferência de recursos</w:t>
            </w:r>
            <w:r w:rsidR="002034C4">
              <w:rPr>
                <w:rFonts w:ascii="Book Antiqua" w:hAnsi="Book Antiqua" w:cs="TimesNewRomanPSMT"/>
                <w:sz w:val="24"/>
                <w:szCs w:val="24"/>
              </w:rPr>
              <w:t xml:space="preserve"> </w:t>
            </w:r>
            <w:r w:rsidRPr="00765675">
              <w:rPr>
                <w:rFonts w:ascii="Book Antiqua" w:hAnsi="Book Antiqua" w:cs="TimesNewRomanPSMT"/>
                <w:sz w:val="24"/>
                <w:szCs w:val="24"/>
              </w:rPr>
              <w:t>por parte do MEC/FNDE.</w:t>
            </w:r>
          </w:p>
        </w:tc>
      </w:tr>
    </w:tbl>
    <w:p w:rsidR="0093489E" w:rsidRPr="00765675" w:rsidRDefault="0093489E" w:rsidP="00765675">
      <w:pPr>
        <w:spacing w:after="120" w:line="276" w:lineRule="auto"/>
        <w:jc w:val="both"/>
        <w:rPr>
          <w:rFonts w:ascii="Book Antiqua" w:hAnsi="Book Antiqua"/>
        </w:rPr>
      </w:pPr>
    </w:p>
    <w:p w:rsidR="0093489E" w:rsidRPr="002034C4" w:rsidRDefault="002034C4" w:rsidP="00765675">
      <w:pPr>
        <w:spacing w:after="120" w:line="276" w:lineRule="auto"/>
        <w:jc w:val="both"/>
        <w:rPr>
          <w:rFonts w:ascii="Book Antiqua" w:hAnsi="Book Antiqua"/>
          <w:sz w:val="24"/>
          <w:szCs w:val="24"/>
        </w:rPr>
      </w:pPr>
      <w:r w:rsidRPr="002034C4">
        <w:rPr>
          <w:rFonts w:ascii="Book Antiqua" w:hAnsi="Book Antiqua"/>
          <w:sz w:val="24"/>
          <w:szCs w:val="24"/>
        </w:rPr>
        <w:t>9</w:t>
      </w:r>
      <w:r w:rsidR="0093489E" w:rsidRPr="002034C4">
        <w:rPr>
          <w:rFonts w:ascii="Book Antiqua" w:hAnsi="Book Antiqua"/>
          <w:sz w:val="24"/>
          <w:szCs w:val="24"/>
        </w:rPr>
        <w:t>.2.</w:t>
      </w:r>
      <w:r>
        <w:rPr>
          <w:rFonts w:ascii="Book Antiqua" w:hAnsi="Book Antiqua"/>
          <w:sz w:val="24"/>
          <w:szCs w:val="24"/>
        </w:rPr>
        <w:t xml:space="preserve"> </w:t>
      </w:r>
      <w:r w:rsidR="0093489E" w:rsidRPr="002034C4">
        <w:rPr>
          <w:rFonts w:ascii="Book Antiqua" w:hAnsi="Book Antiqua"/>
          <w:sz w:val="24"/>
          <w:szCs w:val="24"/>
        </w:rPr>
        <w:t xml:space="preserve">O candidato (a) a Assistente de Alfabetização </w:t>
      </w:r>
      <w:r>
        <w:rPr>
          <w:rFonts w:ascii="Book Antiqua" w:hAnsi="Book Antiqua"/>
          <w:sz w:val="24"/>
          <w:szCs w:val="24"/>
        </w:rPr>
        <w:t xml:space="preserve">será classificado em lista classificatória com pontuação decrescente, sendo valorados os seguintes documentos: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775E72" w:rsidRPr="00765675" w:rsidTr="002034C4">
        <w:tc>
          <w:tcPr>
            <w:tcW w:w="5949" w:type="dxa"/>
            <w:shd w:val="clear" w:color="auto" w:fill="D9D9D9" w:themeFill="background1" w:themeFillShade="D9"/>
          </w:tcPr>
          <w:p w:rsidR="00775E72" w:rsidRPr="00765675" w:rsidRDefault="00775E72" w:rsidP="002034C4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FORMAÇÃO ACADÊMICA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775E72" w:rsidRPr="00765675" w:rsidRDefault="00775E72" w:rsidP="002034C4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PONTUAÇÃO</w:t>
            </w:r>
          </w:p>
        </w:tc>
      </w:tr>
      <w:tr w:rsidR="0093489E" w:rsidRPr="00765675" w:rsidTr="002034C4">
        <w:tc>
          <w:tcPr>
            <w:tcW w:w="5949" w:type="dxa"/>
          </w:tcPr>
          <w:p w:rsidR="0093489E" w:rsidRPr="00765675" w:rsidRDefault="00775E72" w:rsidP="00765675">
            <w:pPr>
              <w:spacing w:after="120" w:line="276" w:lineRule="auto"/>
              <w:jc w:val="both"/>
              <w:rPr>
                <w:rFonts w:ascii="Book Antiqua" w:hAnsi="Book Antiqua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Diploma</w:t>
            </w:r>
            <w:r w:rsidR="002034C4">
              <w:rPr>
                <w:rFonts w:ascii="Book Antiqua" w:hAnsi="Book Antiqua" w:cs="TimesNewRomanPSMT"/>
                <w:sz w:val="24"/>
                <w:szCs w:val="24"/>
              </w:rPr>
              <w:t xml:space="preserve"> ou certificado acompanhado de Histórico escolar </w:t>
            </w:r>
            <w:r w:rsidR="002034C4" w:rsidRPr="00765675">
              <w:rPr>
                <w:rFonts w:ascii="Book Antiqua" w:hAnsi="Book Antiqua" w:cs="TimesNewRomanPSMT"/>
                <w:sz w:val="24"/>
                <w:szCs w:val="24"/>
              </w:rPr>
              <w:t>de</w:t>
            </w:r>
            <w:r w:rsidRPr="00765675">
              <w:rPr>
                <w:rFonts w:ascii="Book Antiqua" w:hAnsi="Book Antiqua" w:cs="TimesNewRomanPSMT"/>
                <w:sz w:val="24"/>
                <w:szCs w:val="24"/>
              </w:rPr>
              <w:t xml:space="preserve"> Licenciatura Plena em Pedagogia</w:t>
            </w:r>
          </w:p>
        </w:tc>
        <w:tc>
          <w:tcPr>
            <w:tcW w:w="2545" w:type="dxa"/>
          </w:tcPr>
          <w:p w:rsidR="0093489E" w:rsidRPr="00765675" w:rsidRDefault="00325565" w:rsidP="002034C4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</w:tr>
      <w:tr w:rsidR="002034C4" w:rsidRPr="00765675" w:rsidTr="002034C4">
        <w:tc>
          <w:tcPr>
            <w:tcW w:w="5949" w:type="dxa"/>
          </w:tcPr>
          <w:p w:rsidR="002034C4" w:rsidRPr="00765675" w:rsidRDefault="002034C4" w:rsidP="00765675">
            <w:pPr>
              <w:spacing w:after="120" w:line="276" w:lineRule="auto"/>
              <w:jc w:val="both"/>
              <w:rPr>
                <w:rFonts w:ascii="Book Antiqua" w:hAnsi="Book Antiqua" w:cs="TimesNewRomanPSMT"/>
                <w:sz w:val="24"/>
                <w:szCs w:val="24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Diploma</w:t>
            </w:r>
            <w:r>
              <w:rPr>
                <w:rFonts w:ascii="Book Antiqua" w:hAnsi="Book Antiqua" w:cs="TimesNewRomanPSMT"/>
                <w:sz w:val="24"/>
                <w:szCs w:val="24"/>
              </w:rPr>
              <w:t xml:space="preserve"> ou certificado acompanhado de Histórico escolar de Magistério</w:t>
            </w:r>
          </w:p>
        </w:tc>
        <w:tc>
          <w:tcPr>
            <w:tcW w:w="2545" w:type="dxa"/>
          </w:tcPr>
          <w:p w:rsidR="002034C4" w:rsidRPr="00765675" w:rsidRDefault="002034C4" w:rsidP="002034C4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</w:tr>
      <w:tr w:rsidR="0093489E" w:rsidRPr="00765675" w:rsidTr="002034C4">
        <w:tc>
          <w:tcPr>
            <w:tcW w:w="5949" w:type="dxa"/>
          </w:tcPr>
          <w:p w:rsidR="0093489E" w:rsidRPr="00765675" w:rsidRDefault="002034C4" w:rsidP="002034C4">
            <w:pPr>
              <w:spacing w:after="120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  <w:sz w:val="24"/>
                <w:szCs w:val="24"/>
              </w:rPr>
              <w:t>Declaração de estudante</w:t>
            </w:r>
            <w:r w:rsidR="00775E72" w:rsidRPr="00765675">
              <w:rPr>
                <w:rFonts w:ascii="Book Antiqua" w:hAnsi="Book Antiqua" w:cs="TimesNewRomanPSMT"/>
                <w:sz w:val="24"/>
                <w:szCs w:val="24"/>
              </w:rPr>
              <w:t xml:space="preserve"> do Curso de Pedagogia a partir do 5º semestre</w:t>
            </w:r>
          </w:p>
        </w:tc>
        <w:tc>
          <w:tcPr>
            <w:tcW w:w="2545" w:type="dxa"/>
          </w:tcPr>
          <w:p w:rsidR="0093489E" w:rsidRPr="00765675" w:rsidRDefault="002034C4" w:rsidP="002034C4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</w:tr>
      <w:tr w:rsidR="0093489E" w:rsidRPr="00765675" w:rsidTr="002034C4">
        <w:tc>
          <w:tcPr>
            <w:tcW w:w="5949" w:type="dxa"/>
          </w:tcPr>
          <w:p w:rsidR="0093489E" w:rsidRPr="002034C4" w:rsidRDefault="002034C4" w:rsidP="002034C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Book Antiqua" w:hAnsi="Book Antiqua" w:cs="TimesNewRomanPSMT"/>
                <w:sz w:val="24"/>
                <w:szCs w:val="24"/>
              </w:rPr>
            </w:pPr>
            <w:r>
              <w:rPr>
                <w:rFonts w:ascii="Book Antiqua" w:hAnsi="Book Antiqua" w:cs="TimesNewRomanPSMT"/>
                <w:sz w:val="24"/>
                <w:szCs w:val="24"/>
              </w:rPr>
              <w:t xml:space="preserve">Certificado </w:t>
            </w:r>
            <w:r w:rsidR="00775E72" w:rsidRPr="00765675">
              <w:rPr>
                <w:rFonts w:ascii="Book Antiqua" w:hAnsi="Book Antiqua" w:cs="TimesNewRomanPSMT"/>
                <w:sz w:val="24"/>
                <w:szCs w:val="24"/>
              </w:rPr>
              <w:t>de Pós-Graduação na Área de Alfabetização e Letramento, em</w:t>
            </w:r>
            <w:r>
              <w:rPr>
                <w:rFonts w:ascii="Book Antiqua" w:hAnsi="Book Antiqua" w:cs="TimesNewRomanPSMT"/>
                <w:sz w:val="24"/>
                <w:szCs w:val="24"/>
              </w:rPr>
              <w:t xml:space="preserve"> </w:t>
            </w:r>
            <w:r w:rsidR="00775E72" w:rsidRPr="00765675">
              <w:rPr>
                <w:rFonts w:ascii="Book Antiqua" w:hAnsi="Book Antiqua" w:cs="TimesNewRomanPSMT"/>
                <w:sz w:val="24"/>
                <w:szCs w:val="24"/>
              </w:rPr>
              <w:t>Língua Portuguesa ou Matemática.</w:t>
            </w:r>
          </w:p>
        </w:tc>
        <w:tc>
          <w:tcPr>
            <w:tcW w:w="2545" w:type="dxa"/>
          </w:tcPr>
          <w:p w:rsidR="0093489E" w:rsidRPr="00765675" w:rsidRDefault="00775E72" w:rsidP="00325565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15 (até 1 diploma)</w:t>
            </w:r>
          </w:p>
        </w:tc>
      </w:tr>
      <w:tr w:rsidR="0093489E" w:rsidRPr="00765675" w:rsidTr="002034C4">
        <w:tc>
          <w:tcPr>
            <w:tcW w:w="5949" w:type="dxa"/>
          </w:tcPr>
          <w:p w:rsidR="0093489E" w:rsidRPr="00765675" w:rsidRDefault="00AC59D3" w:rsidP="00765675">
            <w:pPr>
              <w:spacing w:after="120"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  <w:sz w:val="24"/>
                <w:szCs w:val="24"/>
              </w:rPr>
              <w:t>Certificado</w:t>
            </w:r>
            <w:r w:rsidR="00775E72" w:rsidRPr="00765675">
              <w:rPr>
                <w:rFonts w:ascii="Book Antiqua" w:hAnsi="Book Antiqua" w:cs="TimesNewRomanPSMT"/>
                <w:sz w:val="24"/>
                <w:szCs w:val="24"/>
              </w:rPr>
              <w:t xml:space="preserve"> de Pós-Graduação em outras Áreas da Educação.</w:t>
            </w:r>
          </w:p>
        </w:tc>
        <w:tc>
          <w:tcPr>
            <w:tcW w:w="2545" w:type="dxa"/>
          </w:tcPr>
          <w:p w:rsidR="0093489E" w:rsidRPr="00765675" w:rsidRDefault="00775E72" w:rsidP="00325565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10 (até 1 diploma)</w:t>
            </w:r>
          </w:p>
        </w:tc>
      </w:tr>
      <w:tr w:rsidR="0093489E" w:rsidRPr="00765675" w:rsidTr="002034C4">
        <w:tc>
          <w:tcPr>
            <w:tcW w:w="5949" w:type="dxa"/>
          </w:tcPr>
          <w:p w:rsidR="0093489E" w:rsidRPr="002034C4" w:rsidRDefault="00775E72" w:rsidP="002034C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Book Antiqua" w:hAnsi="Book Antiqua" w:cs="TimesNewRomanPSMT"/>
                <w:sz w:val="24"/>
                <w:szCs w:val="24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Curso de extensão e/ou aperfeiçoamento na área de Alfabetização e</w:t>
            </w:r>
            <w:r w:rsidR="002034C4">
              <w:rPr>
                <w:rFonts w:ascii="Book Antiqua" w:hAnsi="Book Antiqua" w:cs="TimesNewRomanPSMT"/>
                <w:sz w:val="24"/>
                <w:szCs w:val="24"/>
              </w:rPr>
              <w:t xml:space="preserve"> </w:t>
            </w:r>
            <w:r w:rsidRPr="00765675">
              <w:rPr>
                <w:rFonts w:ascii="Book Antiqua" w:hAnsi="Book Antiqua" w:cs="TimesNewRomanPSMT"/>
                <w:sz w:val="24"/>
                <w:szCs w:val="24"/>
              </w:rPr>
              <w:t>Letramento, em Língua Portuguesa ou Matemática.</w:t>
            </w:r>
          </w:p>
        </w:tc>
        <w:tc>
          <w:tcPr>
            <w:tcW w:w="2545" w:type="dxa"/>
          </w:tcPr>
          <w:p w:rsidR="00775E72" w:rsidRPr="00765675" w:rsidRDefault="002034C4" w:rsidP="00325565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Book Antiqua" w:hAnsi="Book Antiqua" w:cs="TimesNewRomanPSMT"/>
                <w:sz w:val="24"/>
                <w:szCs w:val="24"/>
              </w:rPr>
            </w:pPr>
            <w:r>
              <w:rPr>
                <w:rFonts w:ascii="Book Antiqua" w:hAnsi="Book Antiqua" w:cs="TimesNewRomanPSMT"/>
                <w:sz w:val="24"/>
                <w:szCs w:val="24"/>
              </w:rPr>
              <w:t>2,5 por curso (até 4</w:t>
            </w:r>
          </w:p>
          <w:p w:rsidR="0093489E" w:rsidRPr="00765675" w:rsidRDefault="00775E72" w:rsidP="00325565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proofErr w:type="gramStart"/>
            <w:r w:rsidRPr="00765675">
              <w:rPr>
                <w:rFonts w:ascii="Book Antiqua" w:hAnsi="Book Antiqua" w:cs="TimesNewRomanPSMT"/>
                <w:sz w:val="24"/>
                <w:szCs w:val="24"/>
              </w:rPr>
              <w:t>cursos</w:t>
            </w:r>
            <w:proofErr w:type="gramEnd"/>
            <w:r w:rsidRPr="00765675">
              <w:rPr>
                <w:rFonts w:ascii="Book Antiqua" w:hAnsi="Book Antiqua" w:cs="TimesNewRomanPSMT"/>
                <w:sz w:val="24"/>
                <w:szCs w:val="24"/>
              </w:rPr>
              <w:t>)</w:t>
            </w:r>
          </w:p>
        </w:tc>
      </w:tr>
      <w:tr w:rsidR="0093489E" w:rsidRPr="00765675" w:rsidTr="002034C4">
        <w:tc>
          <w:tcPr>
            <w:tcW w:w="5949" w:type="dxa"/>
          </w:tcPr>
          <w:p w:rsidR="0093489E" w:rsidRPr="00765675" w:rsidRDefault="00775E72" w:rsidP="00765675">
            <w:pPr>
              <w:spacing w:after="120" w:line="276" w:lineRule="auto"/>
              <w:jc w:val="both"/>
              <w:rPr>
                <w:rFonts w:ascii="Book Antiqua" w:hAnsi="Book Antiqua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Curso de extensão e/ou aperfeiçoamento na área da Educação.</w:t>
            </w:r>
          </w:p>
        </w:tc>
        <w:tc>
          <w:tcPr>
            <w:tcW w:w="2545" w:type="dxa"/>
          </w:tcPr>
          <w:p w:rsidR="00775E72" w:rsidRPr="00765675" w:rsidRDefault="00775E72" w:rsidP="00325565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Book Antiqua" w:hAnsi="Book Antiqua" w:cs="TimesNewRomanPSMT"/>
                <w:sz w:val="24"/>
                <w:szCs w:val="24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1 por curso (até 5</w:t>
            </w:r>
          </w:p>
          <w:p w:rsidR="0093489E" w:rsidRPr="00765675" w:rsidRDefault="00775E72" w:rsidP="00325565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proofErr w:type="gramStart"/>
            <w:r w:rsidRPr="00765675">
              <w:rPr>
                <w:rFonts w:ascii="Book Antiqua" w:hAnsi="Book Antiqua" w:cs="TimesNewRomanPSMT"/>
                <w:sz w:val="24"/>
                <w:szCs w:val="24"/>
              </w:rPr>
              <w:t>cursos</w:t>
            </w:r>
            <w:proofErr w:type="gramEnd"/>
            <w:r w:rsidRPr="00765675">
              <w:rPr>
                <w:rFonts w:ascii="Book Antiqua" w:hAnsi="Book Antiqua" w:cs="TimesNewRomanPSMT"/>
                <w:sz w:val="24"/>
                <w:szCs w:val="24"/>
              </w:rPr>
              <w:t>)</w:t>
            </w:r>
          </w:p>
        </w:tc>
      </w:tr>
      <w:tr w:rsidR="0093489E" w:rsidRPr="00765675" w:rsidTr="00AC59D3">
        <w:tc>
          <w:tcPr>
            <w:tcW w:w="5949" w:type="dxa"/>
            <w:shd w:val="clear" w:color="auto" w:fill="D9D9D9" w:themeFill="background1" w:themeFillShade="D9"/>
          </w:tcPr>
          <w:p w:rsidR="0093489E" w:rsidRPr="00765675" w:rsidRDefault="00775E72" w:rsidP="00AC59D3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CURRÍCULO PROFISSIONAL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:rsidR="0093489E" w:rsidRPr="00765675" w:rsidRDefault="00775E72" w:rsidP="00325565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r w:rsidRPr="00765675">
              <w:rPr>
                <w:rFonts w:ascii="Book Antiqua" w:hAnsi="Book Antiqua"/>
              </w:rPr>
              <w:t>PONTUAÇÃO</w:t>
            </w:r>
          </w:p>
        </w:tc>
      </w:tr>
      <w:tr w:rsidR="00775E72" w:rsidRPr="00765675" w:rsidTr="002034C4">
        <w:tc>
          <w:tcPr>
            <w:tcW w:w="5949" w:type="dxa"/>
          </w:tcPr>
          <w:p w:rsidR="00775E72" w:rsidRPr="00AC59D3" w:rsidRDefault="00AC59D3" w:rsidP="00AC59D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Book Antiqua" w:hAnsi="Book Antiqua" w:cs="TimesNewRomanPSMT"/>
                <w:sz w:val="24"/>
                <w:szCs w:val="24"/>
              </w:rPr>
            </w:pPr>
            <w:r>
              <w:rPr>
                <w:rFonts w:ascii="Book Antiqua" w:hAnsi="Book Antiqua" w:cs="TimesNewRomanPSMT"/>
                <w:sz w:val="24"/>
                <w:szCs w:val="24"/>
              </w:rPr>
              <w:lastRenderedPageBreak/>
              <w:t xml:space="preserve">Declaração de </w:t>
            </w:r>
            <w:r w:rsidR="00775E72" w:rsidRPr="00765675">
              <w:rPr>
                <w:rFonts w:ascii="Book Antiqua" w:hAnsi="Book Antiqua" w:cs="TimesNewRomanPSMT"/>
                <w:sz w:val="24"/>
                <w:szCs w:val="24"/>
              </w:rPr>
              <w:t>Tempo de atuação no Magistério Público ou Privado, no Ensino</w:t>
            </w:r>
            <w:r>
              <w:rPr>
                <w:rFonts w:ascii="Book Antiqua" w:hAnsi="Book Antiqua" w:cs="TimesNewRomanPSMT"/>
                <w:sz w:val="24"/>
                <w:szCs w:val="24"/>
              </w:rPr>
              <w:t xml:space="preserve"> </w:t>
            </w:r>
            <w:r w:rsidR="007D6A13" w:rsidRPr="00765675">
              <w:rPr>
                <w:rFonts w:ascii="Book Antiqua" w:hAnsi="Book Antiqua" w:cs="TimesNewRomanPSMT"/>
                <w:sz w:val="24"/>
                <w:szCs w:val="24"/>
              </w:rPr>
              <w:t xml:space="preserve">Fundamental </w:t>
            </w:r>
            <w:r w:rsidR="007D6A13">
              <w:rPr>
                <w:rFonts w:ascii="Book Antiqua" w:hAnsi="Book Antiqua" w:cs="TimesNewRomanPSMT"/>
                <w:sz w:val="24"/>
                <w:szCs w:val="24"/>
              </w:rPr>
              <w:t>em</w:t>
            </w:r>
            <w:r>
              <w:rPr>
                <w:rFonts w:ascii="Book Antiqua" w:hAnsi="Book Antiqua" w:cs="TimesNewRomanPSMT"/>
                <w:sz w:val="24"/>
                <w:szCs w:val="24"/>
              </w:rPr>
              <w:t xml:space="preserve"> classes de alfabetização </w:t>
            </w:r>
            <w:r w:rsidR="00775E72" w:rsidRPr="00765675">
              <w:rPr>
                <w:rFonts w:ascii="Book Antiqua" w:hAnsi="Book Antiqua" w:cs="TimesNewRomanPSMT"/>
                <w:sz w:val="24"/>
                <w:szCs w:val="24"/>
              </w:rPr>
              <w:t xml:space="preserve">(1º </w:t>
            </w:r>
            <w:r>
              <w:rPr>
                <w:rFonts w:ascii="Book Antiqua" w:hAnsi="Book Antiqua" w:cs="TimesNewRomanPSMT"/>
                <w:sz w:val="24"/>
                <w:szCs w:val="24"/>
              </w:rPr>
              <w:t>ao 3º</w:t>
            </w:r>
            <w:r w:rsidR="00775E72" w:rsidRPr="00765675">
              <w:rPr>
                <w:rFonts w:ascii="Book Antiqua" w:hAnsi="Book Antiqua" w:cs="TimesNewRomanPSMT"/>
                <w:sz w:val="24"/>
                <w:szCs w:val="24"/>
              </w:rPr>
              <w:t xml:space="preserve"> ano).</w:t>
            </w:r>
          </w:p>
        </w:tc>
        <w:tc>
          <w:tcPr>
            <w:tcW w:w="2545" w:type="dxa"/>
          </w:tcPr>
          <w:p w:rsidR="00775E72" w:rsidRPr="00765675" w:rsidRDefault="00775E72" w:rsidP="00325565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Book Antiqua" w:hAnsi="Book Antiqua" w:cs="TimesNewRomanPSMT"/>
                <w:sz w:val="24"/>
                <w:szCs w:val="24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2 por ano (até 5</w:t>
            </w:r>
          </w:p>
          <w:p w:rsidR="00775E72" w:rsidRPr="00765675" w:rsidRDefault="00775E72" w:rsidP="00325565">
            <w:pPr>
              <w:spacing w:after="120" w:line="276" w:lineRule="auto"/>
              <w:jc w:val="center"/>
              <w:rPr>
                <w:rFonts w:ascii="Book Antiqua" w:hAnsi="Book Antiqua"/>
              </w:rPr>
            </w:pPr>
            <w:r w:rsidRPr="00765675">
              <w:rPr>
                <w:rFonts w:ascii="Book Antiqua" w:hAnsi="Book Antiqua" w:cs="TimesNewRomanPSMT"/>
                <w:sz w:val="24"/>
                <w:szCs w:val="24"/>
              </w:rPr>
              <w:t>anos)</w:t>
            </w:r>
          </w:p>
        </w:tc>
      </w:tr>
    </w:tbl>
    <w:p w:rsidR="00AC59D3" w:rsidRDefault="00AC59D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</w:p>
    <w:p w:rsidR="00DA758C" w:rsidRDefault="00DA758C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</w:p>
    <w:p w:rsidR="00C16951" w:rsidRPr="00765675" w:rsidRDefault="00AC59D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10</w:t>
      </w:r>
      <w:r w:rsidR="00C16951" w:rsidRPr="00765675">
        <w:rPr>
          <w:rFonts w:ascii="Book Antiqua" w:hAnsi="Book Antiqua" w:cs="TimesNewRomanPS-BoldMT"/>
          <w:b/>
          <w:bCs/>
          <w:sz w:val="24"/>
          <w:szCs w:val="24"/>
        </w:rPr>
        <w:t>. DA COMPROVAÇÃO DA FORMAÇÃO ACADÊMICA E CURRÍCULO</w:t>
      </w:r>
    </w:p>
    <w:p w:rsidR="00C16951" w:rsidRPr="00765675" w:rsidRDefault="00C16951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  <w:r w:rsidRPr="00765675">
        <w:rPr>
          <w:rFonts w:ascii="Book Antiqua" w:hAnsi="Book Antiqua" w:cs="TimesNewRomanPS-BoldMT"/>
          <w:b/>
          <w:bCs/>
          <w:sz w:val="24"/>
          <w:szCs w:val="24"/>
        </w:rPr>
        <w:t>PROFISSIONAL</w:t>
      </w:r>
    </w:p>
    <w:p w:rsidR="00C16951" w:rsidRPr="00DA758C" w:rsidRDefault="00AC59D3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 w:rsidRPr="00DA758C">
        <w:rPr>
          <w:rFonts w:ascii="Book Antiqua" w:hAnsi="Book Antiqua" w:cs="TimesNewRomanPSMT"/>
          <w:sz w:val="24"/>
          <w:szCs w:val="24"/>
        </w:rPr>
        <w:t>10</w:t>
      </w:r>
      <w:r w:rsidR="00C16951" w:rsidRPr="00DA758C">
        <w:rPr>
          <w:rFonts w:ascii="Book Antiqua" w:hAnsi="Book Antiqua" w:cs="TimesNewRomanPSMT"/>
          <w:sz w:val="24"/>
          <w:szCs w:val="24"/>
        </w:rPr>
        <w:t>.1 - Todas as declarações referentes à Formação Acadêmica e Currículo Profissional deverão ser</w:t>
      </w:r>
      <w:r w:rsidRPr="00DA758C">
        <w:rPr>
          <w:rFonts w:ascii="Book Antiqua" w:hAnsi="Book Antiqua" w:cs="TimesNewRomanPSMT"/>
          <w:sz w:val="24"/>
          <w:szCs w:val="24"/>
        </w:rPr>
        <w:t xml:space="preserve"> </w:t>
      </w:r>
      <w:r w:rsidR="00C16951" w:rsidRPr="00DA758C">
        <w:rPr>
          <w:rFonts w:ascii="Book Antiqua" w:hAnsi="Book Antiqua" w:cs="TimesNewRomanPSMT"/>
          <w:sz w:val="24"/>
          <w:szCs w:val="24"/>
        </w:rPr>
        <w:t>comprovadas, em momento oportuno, através de documentos comprobatórios originais e oficiais</w:t>
      </w:r>
      <w:r w:rsidR="00DA758C">
        <w:rPr>
          <w:rFonts w:ascii="Book Antiqua" w:hAnsi="Book Antiqua" w:cs="TimesNewRomanPSMT"/>
          <w:sz w:val="24"/>
          <w:szCs w:val="24"/>
        </w:rPr>
        <w:t>;</w:t>
      </w:r>
    </w:p>
    <w:p w:rsidR="00C16951" w:rsidRPr="00DA758C" w:rsidRDefault="00DA758C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10</w:t>
      </w:r>
      <w:r w:rsidR="00C16951" w:rsidRPr="00DA758C">
        <w:rPr>
          <w:rFonts w:ascii="Book Antiqua" w:hAnsi="Book Antiqua" w:cs="TimesNewRomanPSMT"/>
          <w:sz w:val="24"/>
          <w:szCs w:val="24"/>
        </w:rPr>
        <w:t>.1. - Serão contabilizados como tempo de serviço no Magistério</w:t>
      </w:r>
      <w:r>
        <w:rPr>
          <w:rFonts w:ascii="Book Antiqua" w:hAnsi="Book Antiqua" w:cs="TimesNewRomanPSMT"/>
          <w:sz w:val="24"/>
          <w:szCs w:val="24"/>
        </w:rPr>
        <w:t xml:space="preserve"> em classes de alfabetização do 1º ao 3º ano</w:t>
      </w:r>
      <w:r w:rsidR="00C16951" w:rsidRPr="00DA758C">
        <w:rPr>
          <w:rFonts w:ascii="Book Antiqua" w:hAnsi="Book Antiqua" w:cs="TimesNewRomanPSMT"/>
          <w:sz w:val="24"/>
          <w:szCs w:val="24"/>
        </w:rPr>
        <w:t xml:space="preserve"> a atuação como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r w:rsidR="00C16951" w:rsidRPr="00DA758C">
        <w:rPr>
          <w:rFonts w:ascii="Book Antiqua" w:hAnsi="Book Antiqua" w:cs="TimesNewRomanPSMT"/>
          <w:sz w:val="24"/>
          <w:szCs w:val="24"/>
        </w:rPr>
        <w:t>professor regente, professor auxiliar, professor eventual, auxiliar de classe, assistente de</w:t>
      </w:r>
      <w:r>
        <w:rPr>
          <w:rFonts w:ascii="Book Antiqua" w:hAnsi="Book Antiqua" w:cs="TimesNewRomanPSMT"/>
          <w:sz w:val="24"/>
          <w:szCs w:val="24"/>
        </w:rPr>
        <w:t xml:space="preserve"> </w:t>
      </w:r>
      <w:r w:rsidR="00C16951" w:rsidRPr="00DA758C">
        <w:rPr>
          <w:rFonts w:ascii="Book Antiqua" w:hAnsi="Book Antiqua" w:cs="TimesNewRomanPSMT"/>
          <w:sz w:val="24"/>
          <w:szCs w:val="24"/>
        </w:rPr>
        <w:t>classe, assistente de alfabetização e monitor de letramento;</w:t>
      </w:r>
    </w:p>
    <w:p w:rsidR="00DA758C" w:rsidRDefault="00DA758C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</w:p>
    <w:p w:rsidR="00C16951" w:rsidRPr="00DA758C" w:rsidRDefault="00DA758C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11</w:t>
      </w:r>
      <w:r w:rsidR="00C16951" w:rsidRPr="00DA758C">
        <w:rPr>
          <w:rFonts w:ascii="Book Antiqua" w:hAnsi="Book Antiqua" w:cs="TimesNewRomanPS-BoldMT"/>
          <w:b/>
          <w:bCs/>
          <w:sz w:val="24"/>
          <w:szCs w:val="24"/>
        </w:rPr>
        <w:t>. CRITÉRIOS PARA DESEMPATE</w:t>
      </w:r>
    </w:p>
    <w:p w:rsidR="00C16951" w:rsidRDefault="00DA758C" w:rsidP="00765675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11</w:t>
      </w:r>
      <w:r w:rsidR="00C16951" w:rsidRPr="00765675">
        <w:rPr>
          <w:rFonts w:ascii="Book Antiqua" w:hAnsi="Book Antiqua" w:cs="TimesNewRomanPSMT"/>
          <w:sz w:val="24"/>
          <w:szCs w:val="24"/>
        </w:rPr>
        <w:t>.1. Em caso de empate ficam estabelecidos os seguintes critérios</w:t>
      </w:r>
      <w:r w:rsidR="00A12C0E">
        <w:rPr>
          <w:rFonts w:ascii="Book Antiqua" w:hAnsi="Book Antiqua" w:cs="TimesNewRomanPSMT"/>
          <w:sz w:val="24"/>
          <w:szCs w:val="24"/>
        </w:rPr>
        <w:t xml:space="preserve"> e na seguinte ordem</w:t>
      </w:r>
      <w:r w:rsidR="00C16951" w:rsidRPr="00765675">
        <w:rPr>
          <w:rFonts w:ascii="Book Antiqua" w:hAnsi="Book Antiqua" w:cs="TimesNewRomanPSMT"/>
          <w:sz w:val="24"/>
          <w:szCs w:val="24"/>
        </w:rPr>
        <w:t>:</w:t>
      </w:r>
    </w:p>
    <w:p w:rsidR="00DA758C" w:rsidRPr="00DA758C" w:rsidRDefault="00A12C0E" w:rsidP="00DA758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11.1.1. </w:t>
      </w:r>
      <w:r w:rsidR="00DA758C" w:rsidRPr="00DA758C">
        <w:rPr>
          <w:rFonts w:ascii="Book Antiqua" w:hAnsi="Book Antiqua" w:cs="TimesNewRomanPSMT"/>
          <w:sz w:val="24"/>
          <w:szCs w:val="24"/>
        </w:rPr>
        <w:t>- idade igual ou superior a 60 (sessenta) anos, nos termos da Lei federal nº 1</w:t>
      </w:r>
      <w:r>
        <w:rPr>
          <w:rFonts w:ascii="Book Antiqua" w:hAnsi="Book Antiqua" w:cs="TimesNewRomanPSMT"/>
          <w:sz w:val="24"/>
          <w:szCs w:val="24"/>
        </w:rPr>
        <w:t>0.741, de 1º de outubro de 2003, maior idade</w:t>
      </w:r>
      <w:r w:rsidR="00DA758C" w:rsidRPr="00DA758C">
        <w:rPr>
          <w:rFonts w:ascii="Book Antiqua" w:hAnsi="Book Antiqua" w:cs="TimesNewRomanPSMT"/>
          <w:sz w:val="24"/>
          <w:szCs w:val="24"/>
        </w:rPr>
        <w:t xml:space="preserve"> </w:t>
      </w:r>
      <w:r w:rsidRPr="00A12C0E">
        <w:rPr>
          <w:rFonts w:ascii="Book Antiqua" w:hAnsi="Book Antiqua" w:cs="TimesNewRomanPSMT"/>
          <w:sz w:val="24"/>
          <w:szCs w:val="24"/>
        </w:rPr>
        <w:t>entre si e frente aos demais, dando-se preferência ao de idade mais elevada;</w:t>
      </w:r>
      <w:r w:rsidR="00DA758C" w:rsidRPr="00DA758C">
        <w:rPr>
          <w:rFonts w:ascii="Book Antiqua" w:hAnsi="Book Antiqua" w:cs="TimesNewRomanPSM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C0E" w:rsidRDefault="00A12C0E" w:rsidP="00DA758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 xml:space="preserve">11.1.2 </w:t>
      </w:r>
      <w:r w:rsidR="00DA758C" w:rsidRPr="00DA758C">
        <w:rPr>
          <w:rFonts w:ascii="Book Antiqua" w:hAnsi="Book Antiqua" w:cs="TimesNewRomanPSMT"/>
          <w:sz w:val="24"/>
          <w:szCs w:val="24"/>
        </w:rPr>
        <w:t xml:space="preserve">- tempo de </w:t>
      </w:r>
      <w:r>
        <w:rPr>
          <w:rFonts w:ascii="Book Antiqua" w:hAnsi="Book Antiqua" w:cs="TimesNewRomanPSMT"/>
          <w:sz w:val="24"/>
          <w:szCs w:val="24"/>
        </w:rPr>
        <w:t>experiência</w:t>
      </w:r>
      <w:r w:rsidR="00DA758C" w:rsidRPr="00DA758C">
        <w:rPr>
          <w:rFonts w:ascii="Book Antiqua" w:hAnsi="Book Antiqua" w:cs="TimesNewRomanPSMT"/>
          <w:sz w:val="24"/>
          <w:szCs w:val="24"/>
        </w:rPr>
        <w:t xml:space="preserve"> </w:t>
      </w:r>
      <w:r>
        <w:rPr>
          <w:rFonts w:ascii="Book Antiqua" w:hAnsi="Book Antiqua" w:cs="TimesNewRomanPSMT"/>
          <w:sz w:val="24"/>
          <w:szCs w:val="24"/>
        </w:rPr>
        <w:t>em classes de alfabetização de 1º ao 3º ano do ensino fundamental;</w:t>
      </w:r>
    </w:p>
    <w:p w:rsidR="00DA758C" w:rsidRDefault="00A12C0E" w:rsidP="00DA758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  <w:r>
        <w:rPr>
          <w:rFonts w:ascii="Book Antiqua" w:hAnsi="Book Antiqua" w:cs="TimesNewRomanPSMT"/>
          <w:sz w:val="24"/>
          <w:szCs w:val="24"/>
        </w:rPr>
        <w:t>11.1.3</w:t>
      </w:r>
      <w:r w:rsidR="00DA758C" w:rsidRPr="00DA758C">
        <w:rPr>
          <w:rFonts w:ascii="Book Antiqua" w:hAnsi="Book Antiqua" w:cs="TimesNewRomanPSMT"/>
          <w:sz w:val="24"/>
          <w:szCs w:val="24"/>
        </w:rPr>
        <w:t xml:space="preserve"> - número de filhos menores (que deverá ser comprovado por meio de cópia da certidão de nascimento ou R.G).</w:t>
      </w:r>
    </w:p>
    <w:p w:rsidR="00A12C0E" w:rsidRDefault="00A12C0E" w:rsidP="00765675">
      <w:pPr>
        <w:spacing w:after="120" w:line="276" w:lineRule="auto"/>
        <w:jc w:val="both"/>
        <w:rPr>
          <w:rFonts w:ascii="Book Antiqua" w:hAnsi="Book Antiqua" w:cs="TimesNewRomanPSMT"/>
          <w:sz w:val="24"/>
          <w:szCs w:val="24"/>
        </w:rPr>
      </w:pPr>
    </w:p>
    <w:p w:rsidR="0093489E" w:rsidRPr="00765675" w:rsidRDefault="00A12C0E" w:rsidP="00765675">
      <w:pPr>
        <w:spacing w:after="120" w:line="276" w:lineRule="auto"/>
        <w:jc w:val="both"/>
        <w:rPr>
          <w:rFonts w:ascii="Book Antiqua" w:hAnsi="Book Antiqua" w:cs="TimesNewRomanPS-BoldMT"/>
          <w:b/>
          <w:bCs/>
          <w:sz w:val="24"/>
          <w:szCs w:val="24"/>
        </w:rPr>
      </w:pPr>
      <w:r>
        <w:rPr>
          <w:rFonts w:ascii="Book Antiqua" w:hAnsi="Book Antiqua" w:cs="TimesNewRomanPS-BoldMT"/>
          <w:b/>
          <w:bCs/>
          <w:sz w:val="24"/>
          <w:szCs w:val="24"/>
        </w:rPr>
        <w:t>12</w:t>
      </w:r>
      <w:r w:rsidR="00C16951" w:rsidRPr="00765675">
        <w:rPr>
          <w:rFonts w:ascii="Book Antiqua" w:hAnsi="Book Antiqua" w:cs="TimesNewRomanPS-BoldMT"/>
          <w:b/>
          <w:bCs/>
          <w:sz w:val="24"/>
          <w:szCs w:val="24"/>
        </w:rPr>
        <w:t>. DO RESULTADO</w:t>
      </w:r>
    </w:p>
    <w:p w:rsidR="00C16951" w:rsidRDefault="00C16951" w:rsidP="00A12C0E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TimesNewRomanPSMT"/>
          <w:color w:val="0000FF"/>
          <w:sz w:val="24"/>
          <w:szCs w:val="24"/>
        </w:rPr>
      </w:pPr>
      <w:r w:rsidRPr="00765675">
        <w:rPr>
          <w:rFonts w:ascii="Book Antiqua" w:hAnsi="Book Antiqua" w:cs="TimesNewRomanPSMT"/>
          <w:sz w:val="24"/>
          <w:szCs w:val="24"/>
        </w:rPr>
        <w:t xml:space="preserve">13.1. O resultado será divulgado pela Secretaria Municipal de Educação de </w:t>
      </w:r>
      <w:r w:rsidR="00765675">
        <w:rPr>
          <w:rFonts w:ascii="Book Antiqua" w:hAnsi="Book Antiqua" w:cs="TimesNewRomanPSMT"/>
          <w:color w:val="000000"/>
          <w:sz w:val="24"/>
          <w:szCs w:val="24"/>
        </w:rPr>
        <w:t>Andradina</w:t>
      </w:r>
      <w:r w:rsidRPr="00765675">
        <w:rPr>
          <w:rFonts w:ascii="Book Antiqua" w:hAnsi="Book Antiqua" w:cs="TimesNewRomanPSMT"/>
          <w:sz w:val="24"/>
          <w:szCs w:val="24"/>
        </w:rPr>
        <w:t xml:space="preserve"> através de</w:t>
      </w:r>
      <w:r w:rsidR="00A12C0E">
        <w:rPr>
          <w:rFonts w:ascii="Book Antiqua" w:hAnsi="Book Antiqua" w:cs="TimesNewRomanPSMT"/>
          <w:sz w:val="24"/>
          <w:szCs w:val="24"/>
        </w:rPr>
        <w:t xml:space="preserve"> </w:t>
      </w:r>
      <w:r w:rsidRPr="00765675">
        <w:rPr>
          <w:rFonts w:ascii="Book Antiqua" w:hAnsi="Book Antiqua" w:cs="TimesNewRomanPSMT"/>
          <w:sz w:val="24"/>
          <w:szCs w:val="24"/>
        </w:rPr>
        <w:t xml:space="preserve">publicação em </w:t>
      </w:r>
      <w:r w:rsidR="00A12C0E">
        <w:rPr>
          <w:rFonts w:ascii="Book Antiqua" w:hAnsi="Book Antiqua" w:cs="TimesNewRomanPSMT"/>
          <w:sz w:val="24"/>
          <w:szCs w:val="24"/>
        </w:rPr>
        <w:t xml:space="preserve">mural interno e no endereço eletrônico: </w:t>
      </w:r>
      <w:hyperlink r:id="rId7" w:history="1">
        <w:r w:rsidR="009928F7" w:rsidRPr="00F75C72">
          <w:rPr>
            <w:rStyle w:val="Hyperlink"/>
            <w:rFonts w:ascii="Book Antiqua" w:hAnsi="Book Antiqua" w:cs="TimesNewRomanPSMT"/>
            <w:sz w:val="24"/>
            <w:szCs w:val="24"/>
          </w:rPr>
          <w:t>https://www.educacaoandradina.sp.gov.br/</w:t>
        </w:r>
      </w:hyperlink>
      <w:r w:rsidR="00A12C0E">
        <w:rPr>
          <w:rFonts w:ascii="Book Antiqua" w:hAnsi="Book Antiqua" w:cs="TimesNewRomanPSMT"/>
          <w:color w:val="0000FF"/>
          <w:sz w:val="24"/>
          <w:szCs w:val="24"/>
        </w:rPr>
        <w:t>.</w:t>
      </w:r>
    </w:p>
    <w:p w:rsidR="009928F7" w:rsidRDefault="009928F7" w:rsidP="009928F7">
      <w:pPr>
        <w:autoSpaceDE w:val="0"/>
        <w:autoSpaceDN w:val="0"/>
        <w:adjustRightInd w:val="0"/>
        <w:spacing w:after="120" w:line="276" w:lineRule="auto"/>
        <w:rPr>
          <w:rFonts w:ascii="Book Antiqua" w:hAnsi="Book Antiqua" w:cs="TimesNewRomanPSMT"/>
          <w:sz w:val="24"/>
          <w:szCs w:val="24"/>
        </w:rPr>
      </w:pPr>
    </w:p>
    <w:p w:rsidR="009928F7" w:rsidRPr="009928F7" w:rsidRDefault="009928F7" w:rsidP="00877977">
      <w:pPr>
        <w:autoSpaceDE w:val="0"/>
        <w:autoSpaceDN w:val="0"/>
        <w:adjustRightInd w:val="0"/>
        <w:spacing w:after="120" w:line="276" w:lineRule="auto"/>
        <w:jc w:val="right"/>
        <w:rPr>
          <w:rFonts w:ascii="Book Antiqua" w:hAnsi="Book Antiqua" w:cs="TimesNewRomanPSMT"/>
          <w:sz w:val="24"/>
          <w:szCs w:val="24"/>
        </w:rPr>
      </w:pPr>
      <w:r w:rsidRPr="009928F7">
        <w:rPr>
          <w:rFonts w:ascii="Book Antiqua" w:hAnsi="Book Antiqua" w:cs="TimesNewRomanPSMT"/>
          <w:sz w:val="24"/>
          <w:szCs w:val="24"/>
        </w:rPr>
        <w:t>ANDRADINA, 17 DE SETEMBRO DE 2021</w:t>
      </w:r>
    </w:p>
    <w:p w:rsidR="009928F7" w:rsidRPr="009928F7" w:rsidRDefault="009928F7" w:rsidP="009928F7">
      <w:pPr>
        <w:spacing w:after="0" w:line="360" w:lineRule="auto"/>
        <w:ind w:firstLine="708"/>
        <w:rPr>
          <w:rFonts w:ascii="Georgia" w:hAnsi="Georgia"/>
          <w:sz w:val="24"/>
          <w:szCs w:val="24"/>
        </w:rPr>
      </w:pPr>
    </w:p>
    <w:p w:rsidR="009928F7" w:rsidRPr="009928F7" w:rsidRDefault="009928F7" w:rsidP="009928F7">
      <w:pPr>
        <w:pStyle w:val="PargrafodaLista"/>
        <w:spacing w:after="0" w:line="360" w:lineRule="auto"/>
        <w:ind w:left="0"/>
        <w:rPr>
          <w:rFonts w:ascii="Georgia" w:hAnsi="Georgia"/>
          <w:sz w:val="24"/>
          <w:szCs w:val="24"/>
        </w:rPr>
      </w:pPr>
      <w:r w:rsidRPr="009928F7">
        <w:rPr>
          <w:rFonts w:ascii="Georgia" w:hAnsi="Georgia"/>
          <w:sz w:val="24"/>
          <w:szCs w:val="24"/>
        </w:rPr>
        <w:t xml:space="preserve">Estela Maria </w:t>
      </w:r>
      <w:proofErr w:type="spellStart"/>
      <w:r w:rsidRPr="009928F7">
        <w:rPr>
          <w:rFonts w:ascii="Georgia" w:hAnsi="Georgia"/>
          <w:sz w:val="24"/>
          <w:szCs w:val="24"/>
        </w:rPr>
        <w:t>Cassiolato</w:t>
      </w:r>
      <w:proofErr w:type="spellEnd"/>
      <w:r w:rsidRPr="009928F7">
        <w:rPr>
          <w:rFonts w:ascii="Georgia" w:hAnsi="Georgia"/>
          <w:sz w:val="24"/>
          <w:szCs w:val="24"/>
        </w:rPr>
        <w:t xml:space="preserve"> Goda</w:t>
      </w:r>
    </w:p>
    <w:p w:rsidR="009928F7" w:rsidRPr="009928F7" w:rsidRDefault="009928F7" w:rsidP="009928F7">
      <w:pPr>
        <w:pStyle w:val="PargrafodaLista"/>
        <w:spacing w:after="0" w:line="360" w:lineRule="auto"/>
        <w:ind w:left="0"/>
        <w:rPr>
          <w:rFonts w:ascii="Georgia" w:hAnsi="Georgia"/>
          <w:sz w:val="24"/>
          <w:szCs w:val="24"/>
        </w:rPr>
      </w:pPr>
      <w:r w:rsidRPr="009928F7">
        <w:rPr>
          <w:rFonts w:ascii="Georgia" w:hAnsi="Georgia"/>
          <w:sz w:val="24"/>
          <w:szCs w:val="24"/>
        </w:rPr>
        <w:t>RG: 13.026.187-7</w:t>
      </w:r>
    </w:p>
    <w:p w:rsidR="009928F7" w:rsidRPr="009928F7" w:rsidRDefault="009928F7" w:rsidP="009928F7">
      <w:pPr>
        <w:pStyle w:val="PargrafodaLista"/>
        <w:spacing w:after="0" w:line="360" w:lineRule="auto"/>
        <w:ind w:left="0"/>
        <w:rPr>
          <w:rFonts w:ascii="Georgia" w:hAnsi="Georgia"/>
          <w:sz w:val="24"/>
          <w:szCs w:val="24"/>
        </w:rPr>
      </w:pPr>
      <w:r w:rsidRPr="009928F7">
        <w:rPr>
          <w:rFonts w:ascii="Georgia" w:hAnsi="Georgia"/>
          <w:sz w:val="24"/>
          <w:szCs w:val="24"/>
        </w:rPr>
        <w:t>Secretária Municipal de Educação</w:t>
      </w:r>
    </w:p>
    <w:p w:rsidR="009928F7" w:rsidRPr="009928F7" w:rsidRDefault="009928F7" w:rsidP="009928F7">
      <w:pPr>
        <w:autoSpaceDE w:val="0"/>
        <w:autoSpaceDN w:val="0"/>
        <w:adjustRightInd w:val="0"/>
        <w:spacing w:after="120" w:line="276" w:lineRule="auto"/>
        <w:rPr>
          <w:rFonts w:ascii="Book Antiqua" w:hAnsi="Book Antiqua" w:cs="TimesNewRomanPSMT"/>
          <w:sz w:val="24"/>
          <w:szCs w:val="24"/>
        </w:rPr>
      </w:pPr>
    </w:p>
    <w:sectPr w:rsidR="009928F7" w:rsidRPr="009928F7" w:rsidSect="005806F5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65" w:rsidRDefault="00521265" w:rsidP="005806F5">
      <w:pPr>
        <w:spacing w:after="0" w:line="240" w:lineRule="auto"/>
      </w:pPr>
      <w:r>
        <w:separator/>
      </w:r>
    </w:p>
  </w:endnote>
  <w:endnote w:type="continuationSeparator" w:id="0">
    <w:p w:rsidR="00521265" w:rsidRDefault="00521265" w:rsidP="0058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65" w:rsidRDefault="00521265" w:rsidP="005806F5">
      <w:pPr>
        <w:spacing w:after="0" w:line="240" w:lineRule="auto"/>
      </w:pPr>
      <w:r>
        <w:separator/>
      </w:r>
    </w:p>
  </w:footnote>
  <w:footnote w:type="continuationSeparator" w:id="0">
    <w:p w:rsidR="00521265" w:rsidRDefault="00521265" w:rsidP="0058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6F5" w:rsidRPr="00312E20" w:rsidRDefault="005806F5" w:rsidP="005806F5">
    <w:pPr>
      <w:spacing w:line="360" w:lineRule="auto"/>
      <w:rPr>
        <w:rFonts w:ascii="Segoe UI" w:hAnsi="Segoe UI" w:cs="Segoe UI"/>
      </w:rPr>
    </w:pPr>
    <w:r w:rsidRPr="00F5660E">
      <w:rPr>
        <w:rFonts w:ascii="Segoe UI" w:hAnsi="Segoe UI" w:cs="Segoe UI"/>
        <w:noProof/>
        <w:lang w:eastAsia="pt-BR"/>
      </w:rPr>
      <w:drawing>
        <wp:anchor distT="0" distB="0" distL="114300" distR="114300" simplePos="0" relativeHeight="251659264" behindDoc="0" locked="0" layoutInCell="1" allowOverlap="1" wp14:anchorId="5A2E5BE3" wp14:editId="3F87FF49">
          <wp:simplePos x="0" y="0"/>
          <wp:positionH relativeFrom="margin">
            <wp:posOffset>457200</wp:posOffset>
          </wp:positionH>
          <wp:positionV relativeFrom="margin">
            <wp:posOffset>-1040130</wp:posOffset>
          </wp:positionV>
          <wp:extent cx="771525" cy="771525"/>
          <wp:effectExtent l="0" t="0" r="9525" b="9525"/>
          <wp:wrapSquare wrapText="bothSides"/>
          <wp:docPr id="19" name="Imagem 19" descr="C:\Users\Maria Helena\Desktop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ia Helena\Desktop\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806F5" w:rsidRPr="00312E20" w:rsidRDefault="005806F5" w:rsidP="005806F5">
    <w:pPr>
      <w:pStyle w:val="Remetente"/>
      <w:ind w:left="1276"/>
      <w:jc w:val="center"/>
      <w:rPr>
        <w:rFonts w:ascii="Segoe UI" w:hAnsi="Segoe UI" w:cs="Segoe UI"/>
        <w:b/>
        <w:noProof/>
      </w:rPr>
    </w:pPr>
    <w:r w:rsidRPr="00312E20">
      <w:rPr>
        <w:rFonts w:ascii="Segoe UI" w:hAnsi="Segoe UI" w:cs="Segoe UI"/>
        <w:b/>
        <w:noProof/>
      </w:rPr>
      <w:t>PREFEITURA MUNICIPAL DE ANDRADINA</w:t>
    </w:r>
  </w:p>
  <w:p w:rsidR="005806F5" w:rsidRPr="00312E20" w:rsidRDefault="005806F5" w:rsidP="005806F5">
    <w:pPr>
      <w:pStyle w:val="Remetente"/>
      <w:ind w:left="1276"/>
      <w:jc w:val="center"/>
      <w:rPr>
        <w:rFonts w:ascii="Segoe UI" w:hAnsi="Segoe UI" w:cs="Segoe UI"/>
        <w:noProof/>
      </w:rPr>
    </w:pPr>
    <w:r w:rsidRPr="00312E20">
      <w:rPr>
        <w:rFonts w:ascii="Segoe UI" w:hAnsi="Segoe UI" w:cs="Segoe UI"/>
        <w:noProof/>
      </w:rPr>
      <w:t>SECRETARIA MUNICIPAL DE EDUCAÇÃO</w:t>
    </w:r>
  </w:p>
  <w:p w:rsidR="005806F5" w:rsidRPr="00F5660E" w:rsidRDefault="005806F5" w:rsidP="005806F5">
    <w:pPr>
      <w:pStyle w:val="Remetente"/>
      <w:ind w:left="1276"/>
      <w:jc w:val="center"/>
      <w:rPr>
        <w:rFonts w:ascii="Segoe UI" w:hAnsi="Segoe UI" w:cs="Segoe UI"/>
        <w:noProof/>
        <w:sz w:val="16"/>
        <w:szCs w:val="16"/>
      </w:rPr>
    </w:pPr>
    <w:r w:rsidRPr="00F5660E">
      <w:rPr>
        <w:rFonts w:ascii="Segoe UI" w:hAnsi="Segoe UI" w:cs="Segoe UI"/>
        <w:noProof/>
        <w:sz w:val="16"/>
        <w:szCs w:val="16"/>
      </w:rPr>
      <w:t>Rua: Paes Leme, 1407 – Centro – Fone: (0xx18)37022010</w:t>
    </w:r>
  </w:p>
  <w:p w:rsidR="005806F5" w:rsidRPr="00F5660E" w:rsidRDefault="005806F5" w:rsidP="005806F5">
    <w:pPr>
      <w:pStyle w:val="Remetente"/>
      <w:ind w:left="1276"/>
      <w:jc w:val="center"/>
      <w:rPr>
        <w:rFonts w:ascii="Segoe UI" w:hAnsi="Segoe UI" w:cs="Segoe UI"/>
        <w:noProof/>
        <w:sz w:val="16"/>
        <w:szCs w:val="16"/>
        <w:lang w:val="en-US"/>
      </w:rPr>
    </w:pPr>
    <w:r w:rsidRPr="00F5660E">
      <w:rPr>
        <w:rFonts w:ascii="Segoe UI" w:hAnsi="Segoe UI" w:cs="Segoe UI"/>
        <w:noProof/>
        <w:sz w:val="16"/>
        <w:szCs w:val="16"/>
        <w:lang w:val="en-US"/>
      </w:rPr>
      <w:t>ANDRADINA-SP          CEP. 16.901.010</w:t>
    </w:r>
  </w:p>
  <w:p w:rsidR="005806F5" w:rsidRPr="00F5660E" w:rsidRDefault="005806F5" w:rsidP="005806F5">
    <w:pPr>
      <w:ind w:left="1276"/>
      <w:jc w:val="center"/>
      <w:rPr>
        <w:rFonts w:ascii="Segoe UI" w:hAnsi="Segoe UI" w:cs="Segoe UI"/>
        <w:noProof/>
        <w:sz w:val="16"/>
        <w:szCs w:val="16"/>
        <w:lang w:val="en-US"/>
      </w:rPr>
    </w:pPr>
    <w:r w:rsidRPr="00F5660E">
      <w:rPr>
        <w:rFonts w:ascii="Segoe UI" w:hAnsi="Segoe UI" w:cs="Segoe UI"/>
        <w:i/>
        <w:noProof/>
        <w:color w:val="000000"/>
        <w:sz w:val="16"/>
        <w:szCs w:val="16"/>
        <w:lang w:val="en-US"/>
      </w:rPr>
      <w:t>site</w:t>
    </w:r>
    <w:r w:rsidRPr="00F5660E">
      <w:rPr>
        <w:rFonts w:ascii="Segoe UI" w:hAnsi="Segoe UI" w:cs="Segoe UI"/>
        <w:noProof/>
        <w:color w:val="000000"/>
        <w:sz w:val="16"/>
        <w:szCs w:val="16"/>
        <w:lang w:val="en-US"/>
      </w:rPr>
      <w:t xml:space="preserve">: </w:t>
    </w:r>
    <w:hyperlink r:id="rId2" w:history="1">
      <w:r w:rsidRPr="00F5660E">
        <w:rPr>
          <w:rStyle w:val="Hyperlink"/>
          <w:rFonts w:ascii="Segoe UI" w:hAnsi="Segoe UI" w:cs="Segoe UI"/>
          <w:sz w:val="16"/>
          <w:szCs w:val="16"/>
          <w:lang w:val="en-US"/>
        </w:rPr>
        <w:t>www.educacaoandradina.sp.gov.br</w:t>
      </w:r>
    </w:hyperlink>
  </w:p>
  <w:p w:rsidR="005806F5" w:rsidRPr="00765675" w:rsidRDefault="005806F5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F5"/>
    <w:rsid w:val="00101EE0"/>
    <w:rsid w:val="00106C6B"/>
    <w:rsid w:val="00113DB7"/>
    <w:rsid w:val="00174865"/>
    <w:rsid w:val="002034C4"/>
    <w:rsid w:val="0023577E"/>
    <w:rsid w:val="002D1B5E"/>
    <w:rsid w:val="002D78DD"/>
    <w:rsid w:val="002F3834"/>
    <w:rsid w:val="00325565"/>
    <w:rsid w:val="00521265"/>
    <w:rsid w:val="00540EA3"/>
    <w:rsid w:val="005806F5"/>
    <w:rsid w:val="00635B9D"/>
    <w:rsid w:val="00644C2B"/>
    <w:rsid w:val="00651998"/>
    <w:rsid w:val="00734508"/>
    <w:rsid w:val="00765675"/>
    <w:rsid w:val="00773E33"/>
    <w:rsid w:val="00775E72"/>
    <w:rsid w:val="007D6A13"/>
    <w:rsid w:val="008178FA"/>
    <w:rsid w:val="00877977"/>
    <w:rsid w:val="008E40BA"/>
    <w:rsid w:val="0090480E"/>
    <w:rsid w:val="0093489E"/>
    <w:rsid w:val="00937FD9"/>
    <w:rsid w:val="009928F7"/>
    <w:rsid w:val="009F286D"/>
    <w:rsid w:val="00A12C0E"/>
    <w:rsid w:val="00AC59D3"/>
    <w:rsid w:val="00B04F0B"/>
    <w:rsid w:val="00C16951"/>
    <w:rsid w:val="00DA758C"/>
    <w:rsid w:val="00E02C56"/>
    <w:rsid w:val="00E46098"/>
    <w:rsid w:val="00EC7306"/>
    <w:rsid w:val="00F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94DE7-D677-4E2E-83A2-B9C70650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06F5"/>
  </w:style>
  <w:style w:type="paragraph" w:styleId="Rodap">
    <w:name w:val="footer"/>
    <w:basedOn w:val="Normal"/>
    <w:link w:val="RodapChar"/>
    <w:uiPriority w:val="99"/>
    <w:unhideWhenUsed/>
    <w:rsid w:val="00580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06F5"/>
  </w:style>
  <w:style w:type="character" w:styleId="Hyperlink">
    <w:name w:val="Hyperlink"/>
    <w:unhideWhenUsed/>
    <w:rsid w:val="005806F5"/>
    <w:rPr>
      <w:color w:val="0000FF"/>
      <w:u w:val="single"/>
    </w:rPr>
  </w:style>
  <w:style w:type="paragraph" w:styleId="Remetente">
    <w:name w:val="envelope return"/>
    <w:basedOn w:val="Normal"/>
    <w:unhideWhenUsed/>
    <w:rsid w:val="005806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34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ducacaoandradina.sp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caotempodeaprende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caoandradin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2017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Massuia</dc:creator>
  <cp:keywords/>
  <dc:description/>
  <cp:lastModifiedBy>Windows</cp:lastModifiedBy>
  <cp:revision>3</cp:revision>
  <dcterms:created xsi:type="dcterms:W3CDTF">2021-09-23T19:28:00Z</dcterms:created>
  <dcterms:modified xsi:type="dcterms:W3CDTF">2021-09-23T19:29:00Z</dcterms:modified>
</cp:coreProperties>
</file>